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0279" w14:textId="77777777" w:rsidR="00593A03" w:rsidRDefault="00E822D2">
      <w:pPr>
        <w:spacing w:after="0" w:line="240" w:lineRule="auto"/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FDB5877" wp14:editId="5CDDA7E4">
            <wp:extent cx="46672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</w:p>
    <w:p w14:paraId="779C864A" w14:textId="77777777" w:rsidR="00593A03" w:rsidRDefault="00593A03">
      <w:pPr>
        <w:spacing w:after="0" w:line="240" w:lineRule="auto"/>
        <w:rPr>
          <w:rFonts w:ascii="Times New Roman" w:hAnsi="Times New Roman"/>
          <w:b/>
        </w:rPr>
      </w:pPr>
    </w:p>
    <w:p w14:paraId="4AD8B6C6" w14:textId="77777777" w:rsidR="00593A03" w:rsidRDefault="00E822D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 HRVATSKA</w:t>
      </w:r>
    </w:p>
    <w:p w14:paraId="76E8A75D" w14:textId="77777777" w:rsidR="00593A03" w:rsidRDefault="00E822D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t>Osnovna škola Kaštanjer</w:t>
      </w:r>
      <w:r>
        <w:rPr>
          <w:rFonts w:ascii="Times New Roman" w:hAnsi="Times New Roman"/>
          <w:b/>
          <w:sz w:val="24"/>
        </w:rPr>
        <w:t xml:space="preserve"> Pula</w:t>
      </w:r>
    </w:p>
    <w:p w14:paraId="56698808" w14:textId="77777777" w:rsidR="00593A03" w:rsidRDefault="00593A03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9946E74" w14:textId="77777777" w:rsidR="00593A03" w:rsidRDefault="00E822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602-01/23-09/1</w:t>
      </w:r>
    </w:p>
    <w:p w14:paraId="3E5E1FEC" w14:textId="77777777" w:rsidR="00593A03" w:rsidRDefault="00E822D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/>
          <w:sz w:val="24"/>
        </w:rPr>
        <w:t>2163-7-10-02-23-9</w:t>
      </w:r>
    </w:p>
    <w:p w14:paraId="3BFB7B06" w14:textId="77777777" w:rsidR="00593A03" w:rsidRDefault="00E822D2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24"/>
        </w:rPr>
        <w:t>Pula - Pola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/>
          <w:sz w:val="24"/>
        </w:rPr>
        <w:t xml:space="preserve">20. travnja </w:t>
      </w:r>
      <w:r>
        <w:rPr>
          <w:rFonts w:ascii="Times New Roman" w:hAnsi="Times New Roman"/>
          <w:sz w:val="24"/>
        </w:rPr>
        <w:t>2023.</w:t>
      </w:r>
    </w:p>
    <w:p w14:paraId="39AB6A4D" w14:textId="77777777" w:rsidR="00593A03" w:rsidRDefault="00593A03">
      <w:pPr>
        <w:spacing w:after="0" w:line="240" w:lineRule="auto"/>
        <w:rPr>
          <w:rFonts w:ascii="Times New Roman" w:hAnsi="Times New Roman"/>
          <w:i/>
        </w:rPr>
      </w:pPr>
    </w:p>
    <w:p w14:paraId="0019CCA4" w14:textId="77777777" w:rsidR="00593A03" w:rsidRDefault="00593A03">
      <w:pPr>
        <w:spacing w:after="0" w:line="240" w:lineRule="auto"/>
        <w:rPr>
          <w:rFonts w:ascii="Times New Roman" w:hAnsi="Times New Roman"/>
          <w:i/>
        </w:rPr>
      </w:pPr>
    </w:p>
    <w:p w14:paraId="78CC59AF" w14:textId="77777777" w:rsidR="00593A03" w:rsidRDefault="00E822D2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POZIV ZA PREDSTAVLJANJA </w:t>
      </w:r>
    </w:p>
    <w:p w14:paraId="529991ED" w14:textId="77777777" w:rsidR="00593A03" w:rsidRDefault="00593A03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6880023E" w14:textId="77777777" w:rsidR="00593A03" w:rsidRDefault="00593A03">
      <w:pPr>
        <w:spacing w:line="240" w:lineRule="auto"/>
        <w:jc w:val="center"/>
        <w:rPr>
          <w:rFonts w:ascii="Times New Roman" w:hAnsi="Times New Roman"/>
          <w:sz w:val="24"/>
        </w:rPr>
      </w:pPr>
    </w:p>
    <w:p w14:paraId="11E2F9DD" w14:textId="77777777" w:rsidR="00593A03" w:rsidRDefault="00E822D2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Temeljem članka 14. st.7. Pravilnika o izvođenju izleta, ekskurzija i drugih odgojno – obrazovnih aktivnosti izvan škole (NN br. 87/14, 81/15,53/21) i Odluke Povjerenstva za provedbu i izbor najpovoljnije ponude za organizaciju višednevne </w:t>
      </w:r>
      <w:proofErr w:type="spellStart"/>
      <w:r>
        <w:rPr>
          <w:rFonts w:ascii="Times New Roman" w:hAnsi="Times New Roman"/>
          <w:sz w:val="24"/>
        </w:rPr>
        <w:t>izvanučioničke</w:t>
      </w:r>
      <w:proofErr w:type="spellEnd"/>
      <w:r>
        <w:rPr>
          <w:rFonts w:ascii="Times New Roman" w:hAnsi="Times New Roman"/>
          <w:sz w:val="24"/>
        </w:rPr>
        <w:t xml:space="preserve"> nastave 8. a, b, c  razreda  školske 2023./2024. godine OŠ Kaštanjer Pula,  agencije </w:t>
      </w:r>
    </w:p>
    <w:p w14:paraId="4B9857FE" w14:textId="77777777" w:rsidR="00593A03" w:rsidRDefault="00593A0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E749AC5" w14:textId="77777777" w:rsidR="00593A03" w:rsidRDefault="00E822D2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 Danijel </w:t>
      </w:r>
      <w:proofErr w:type="spellStart"/>
      <w:r>
        <w:rPr>
          <w:rFonts w:ascii="Times New Roman" w:hAnsi="Times New Roman"/>
          <w:b/>
          <w:sz w:val="24"/>
        </w:rPr>
        <w:t>travel</w:t>
      </w:r>
      <w:proofErr w:type="spellEnd"/>
      <w:r>
        <w:rPr>
          <w:rFonts w:ascii="Times New Roman" w:hAnsi="Times New Roman"/>
          <w:b/>
          <w:sz w:val="24"/>
        </w:rPr>
        <w:t xml:space="preserve"> d.o.o., Pazin</w:t>
      </w:r>
    </w:p>
    <w:p w14:paraId="4A6235D5" w14:textId="77777777" w:rsidR="00593A03" w:rsidRDefault="00E822D2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FARUS TRAVEL Putnička agencija, Kraljevica</w:t>
      </w:r>
    </w:p>
    <w:p w14:paraId="34B8040C" w14:textId="77777777" w:rsidR="00593A03" w:rsidRDefault="00E822D2">
      <w:pPr>
        <w:spacing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 Ex Novo d.o.o / Alibi Centar za turističke, kulturne i sportske inicijative, Umag</w:t>
      </w:r>
    </w:p>
    <w:p w14:paraId="128007C5" w14:textId="77777777" w:rsidR="00593A03" w:rsidRDefault="00593A0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4B6C803" w14:textId="77777777" w:rsidR="00593A03" w:rsidRDefault="00E822D2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pozivaju se na predstavljanje ponude na roditeljskom sastanku dana </w:t>
      </w:r>
      <w:r>
        <w:rPr>
          <w:rFonts w:ascii="Times New Roman" w:hAnsi="Times New Roman"/>
          <w:b/>
          <w:sz w:val="24"/>
        </w:rPr>
        <w:t>26. travnja 2023. u 17:00 sati u učionici Fizike/Kemije.</w:t>
      </w:r>
    </w:p>
    <w:p w14:paraId="032404D1" w14:textId="77777777" w:rsidR="00593A03" w:rsidRDefault="00593A0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17D984B8" w14:textId="77777777" w:rsidR="00593A03" w:rsidRDefault="00593A03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0EC54291" w14:textId="77777777" w:rsidR="00593A03" w:rsidRDefault="00593A03">
      <w:pPr>
        <w:pStyle w:val="Odlomakpopisa"/>
        <w:ind w:left="720"/>
        <w:contextualSpacing/>
      </w:pPr>
    </w:p>
    <w:p w14:paraId="4097763D" w14:textId="77777777" w:rsidR="00593A03" w:rsidRDefault="00593A03">
      <w:pPr>
        <w:pStyle w:val="Odlomakpopisa"/>
        <w:ind w:left="720"/>
        <w:contextualSpacing/>
      </w:pPr>
    </w:p>
    <w:p w14:paraId="0D9FD988" w14:textId="77777777" w:rsidR="00593A03" w:rsidRDefault="00593A03">
      <w:pPr>
        <w:pStyle w:val="Odlomakpopisa"/>
        <w:ind w:left="720"/>
        <w:contextualSpacing/>
      </w:pPr>
    </w:p>
    <w:p w14:paraId="4868E1F0" w14:textId="77777777" w:rsidR="00593A03" w:rsidRDefault="00593A03">
      <w:pPr>
        <w:pStyle w:val="Odlomakpopisa"/>
        <w:ind w:left="720"/>
        <w:contextualSpacing/>
      </w:pPr>
    </w:p>
    <w:p w14:paraId="7AB0A27B" w14:textId="77777777" w:rsidR="00593A03" w:rsidRDefault="00E822D2">
      <w:pPr>
        <w:pStyle w:val="Odlomakpopisa"/>
        <w:ind w:left="4968" w:firstLine="696"/>
        <w:contextualSpacing/>
      </w:pPr>
      <w:r>
        <w:t>Predsjednik povjerenstva:</w:t>
      </w:r>
    </w:p>
    <w:p w14:paraId="655630E8" w14:textId="77777777" w:rsidR="00593A03" w:rsidRDefault="00E822D2">
      <w:pPr>
        <w:pStyle w:val="Odlomakpopisa"/>
        <w:ind w:left="720"/>
        <w:contextualSpacing/>
      </w:pPr>
      <w:r>
        <w:t xml:space="preserve">                                                                                             Ecio Božac</w:t>
      </w:r>
    </w:p>
    <w:p w14:paraId="369F2799" w14:textId="77777777" w:rsidR="00593A03" w:rsidRDefault="00593A03">
      <w:pPr>
        <w:spacing w:after="0" w:line="240" w:lineRule="auto"/>
        <w:rPr>
          <w:rFonts w:ascii="Times New Roman" w:hAnsi="Times New Roman"/>
          <w:i/>
        </w:rPr>
      </w:pPr>
    </w:p>
    <w:p w14:paraId="12BEE0F7" w14:textId="77777777" w:rsidR="00593A03" w:rsidRDefault="00593A03">
      <w:pPr>
        <w:spacing w:after="0" w:line="240" w:lineRule="auto"/>
        <w:rPr>
          <w:rFonts w:ascii="Times New Roman" w:hAnsi="Times New Roman"/>
          <w:i/>
        </w:rPr>
      </w:pPr>
    </w:p>
    <w:p w14:paraId="3FC9290A" w14:textId="77777777" w:rsidR="00593A03" w:rsidRDefault="00593A03">
      <w:pPr>
        <w:spacing w:after="0" w:line="240" w:lineRule="auto"/>
        <w:rPr>
          <w:rFonts w:ascii="Times New Roman" w:hAnsi="Times New Roman"/>
          <w:i/>
        </w:rPr>
      </w:pPr>
    </w:p>
    <w:p w14:paraId="23383F26" w14:textId="77777777" w:rsidR="00593A03" w:rsidRDefault="00593A03">
      <w:pPr>
        <w:spacing w:after="0" w:line="240" w:lineRule="auto"/>
        <w:rPr>
          <w:rFonts w:ascii="Times New Roman" w:hAnsi="Times New Roman"/>
        </w:rPr>
      </w:pPr>
    </w:p>
    <w:sectPr w:rsidR="00593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55D33" w14:textId="77777777" w:rsidR="00586C3C" w:rsidRDefault="00586C3C">
      <w:pPr>
        <w:spacing w:after="0" w:line="240" w:lineRule="auto"/>
      </w:pPr>
      <w:r>
        <w:separator/>
      </w:r>
    </w:p>
  </w:endnote>
  <w:endnote w:type="continuationSeparator" w:id="0">
    <w:p w14:paraId="534B78C5" w14:textId="77777777" w:rsidR="00586C3C" w:rsidRDefault="0058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DCFD" w14:textId="77777777" w:rsidR="00593A03" w:rsidRDefault="00593A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4025" w14:textId="77777777" w:rsidR="00593A03" w:rsidRDefault="00593A0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39BF" w14:textId="77777777" w:rsidR="00593A03" w:rsidRDefault="00593A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ADA0" w14:textId="77777777" w:rsidR="00586C3C" w:rsidRDefault="00586C3C">
      <w:pPr>
        <w:spacing w:after="0" w:line="240" w:lineRule="auto"/>
      </w:pPr>
      <w:r>
        <w:separator/>
      </w:r>
    </w:p>
  </w:footnote>
  <w:footnote w:type="continuationSeparator" w:id="0">
    <w:p w14:paraId="00BD1D73" w14:textId="77777777" w:rsidR="00586C3C" w:rsidRDefault="0058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B4E6" w14:textId="77777777" w:rsidR="00593A03" w:rsidRDefault="00593A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AB3" w14:textId="77777777" w:rsidR="00593A03" w:rsidRDefault="00E822D2">
    <w:pPr>
      <w:pStyle w:val="Zaglavlje"/>
      <w:jc w:val="right"/>
      <w:rPr>
        <w:rFonts w:ascii="Times New Roman" w:hAnsi="Times New Roman"/>
      </w:rPr>
    </w:pPr>
    <w:r>
      <w:rPr>
        <w:rFonts w:ascii="Times New Roman" w:hAnsi="Times New Roman"/>
        <w:noProof/>
        <w:lang w:eastAsia="hr-HR"/>
      </w:rPr>
      <w:drawing>
        <wp:inline distT="0" distB="0" distL="0" distR="0" wp14:anchorId="6A566045" wp14:editId="0EB838FF">
          <wp:extent cx="685800" cy="6858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085C" w14:textId="77777777" w:rsidR="00593A03" w:rsidRDefault="00E822D2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4C6F40C3" wp14:editId="63146688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03"/>
    <w:rsid w:val="00586C3C"/>
    <w:rsid w:val="00593A03"/>
    <w:rsid w:val="00704C4D"/>
    <w:rsid w:val="00A87FCE"/>
    <w:rsid w:val="00E8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8A84"/>
  <w15:docId w15:val="{D7399D5E-EDC0-4B95-8553-8FEADDDA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qFormat/>
    <w:pPr>
      <w:spacing w:line="240" w:lineRule="auto"/>
    </w:pPr>
    <w:rPr>
      <w:rFonts w:ascii="Times New Roman" w:hAnsi="Times New Roman"/>
      <w:sz w:val="24"/>
    </w:rPr>
  </w:style>
  <w:style w:type="character" w:styleId="Hiperveza">
    <w:name w:val="Hyperlink"/>
    <w:rPr>
      <w:color w:val="0000FF"/>
      <w:u w:val="single"/>
    </w:rPr>
  </w:style>
  <w:style w:type="character" w:styleId="Brojretka">
    <w:name w:val="line number"/>
    <w:basedOn w:val="Zadanifontodlomka"/>
    <w:semiHidden/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2</cp:revision>
  <cp:lastPrinted>2023-04-21T07:52:00Z</cp:lastPrinted>
  <dcterms:created xsi:type="dcterms:W3CDTF">2023-04-21T09:50:00Z</dcterms:created>
  <dcterms:modified xsi:type="dcterms:W3CDTF">2023-04-21T09:50:00Z</dcterms:modified>
</cp:coreProperties>
</file>