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0A" w:rsidRDefault="004A3C0A" w:rsidP="004A3C0A">
      <w:pPr>
        <w:tabs>
          <w:tab w:val="left" w:pos="5730"/>
        </w:tabs>
        <w:spacing w:after="37" w:line="247" w:lineRule="auto"/>
        <w:ind w:left="72" w:right="0"/>
        <w:jc w:val="left"/>
        <w:rPr>
          <w:rFonts w:ascii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F29A5" wp14:editId="093D7D26">
            <wp:simplePos x="0" y="0"/>
            <wp:positionH relativeFrom="column">
              <wp:posOffset>4291330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</w:rPr>
        <w:t xml:space="preserve">REPUBLIKA HRVATSKA </w:t>
      </w:r>
      <w:r>
        <w:rPr>
          <w:rFonts w:ascii="Calibri" w:hAnsi="Calibri" w:cs="Calibri"/>
          <w:b/>
          <w:sz w:val="22"/>
        </w:rPr>
        <w:tab/>
      </w:r>
    </w:p>
    <w:p w:rsidR="004A3C0A" w:rsidRDefault="004A3C0A" w:rsidP="004A3C0A">
      <w:pPr>
        <w:spacing w:after="37" w:line="247" w:lineRule="auto"/>
        <w:ind w:left="72" w:right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ŽUPANIJA ISTARSKA </w:t>
      </w:r>
    </w:p>
    <w:p w:rsidR="004A3C0A" w:rsidRDefault="004A3C0A" w:rsidP="004A3C0A">
      <w:pPr>
        <w:spacing w:after="10" w:line="247" w:lineRule="auto"/>
        <w:ind w:left="72" w:right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OSNOVNA ŠKOLA KAŠTANJER PULA </w:t>
      </w:r>
    </w:p>
    <w:p w:rsidR="004A3C0A" w:rsidRDefault="004A3C0A" w:rsidP="004A3C0A">
      <w:pPr>
        <w:spacing w:after="10" w:line="247" w:lineRule="auto"/>
        <w:ind w:left="72" w:right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Rimske centurijacije 29, Pula </w:t>
      </w:r>
    </w:p>
    <w:p w:rsidR="004A3C0A" w:rsidRDefault="004A3C0A" w:rsidP="004A3C0A">
      <w:pPr>
        <w:spacing w:after="96" w:line="256" w:lineRule="auto"/>
        <w:ind w:left="77" w:right="0" w:firstLine="0"/>
        <w:jc w:val="left"/>
        <w:rPr>
          <w:rFonts w:ascii="Calibri" w:hAnsi="Calibri" w:cs="Calibri"/>
          <w:sz w:val="22"/>
        </w:rPr>
      </w:pPr>
    </w:p>
    <w:p w:rsidR="004A3C0A" w:rsidRDefault="004A3C0A" w:rsidP="004A3C0A">
      <w:pPr>
        <w:ind w:left="7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Temeljem </w:t>
      </w:r>
      <w:r>
        <w:rPr>
          <w:rFonts w:ascii="Calibri" w:hAnsi="Calibri" w:cs="Calibri"/>
          <w:color w:val="auto"/>
          <w:sz w:val="22"/>
        </w:rPr>
        <w:t xml:space="preserve">čl. 72. Statuta Osnovne škole </w:t>
      </w:r>
      <w:r>
        <w:rPr>
          <w:rFonts w:ascii="Calibri" w:hAnsi="Calibri" w:cs="Calibri"/>
          <w:sz w:val="22"/>
        </w:rPr>
        <w:t xml:space="preserve">Kaštanjer Pula  (u daljnjem tekstu Škola), Upute za sprječavanje i suzbijanje epidemije COVID-19 vezano za rad predškolskih ustanova, osnovnih i srednjih škola u šk. god. 2020./2021., Modela i preporuka za rad u uvjetima povezanima s COVID-19 za pedagošku godinu 2020./2021. ravnateljica Škole donosi </w:t>
      </w:r>
    </w:p>
    <w:p w:rsidR="004A3C0A" w:rsidRDefault="004A3C0A" w:rsidP="004A3C0A">
      <w:pPr>
        <w:spacing w:after="0" w:line="256" w:lineRule="auto"/>
        <w:ind w:left="77" w:right="0"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4A3C0A" w:rsidRDefault="004A3C0A" w:rsidP="004A3C0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ODLUKU </w:t>
      </w:r>
    </w:p>
    <w:p w:rsidR="004A3C0A" w:rsidRDefault="004A3C0A" w:rsidP="004A3C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 xml:space="preserve">O IZMJENAMA I DOPUNAMA PROVEDBENOG PLANA ORGANIZACIJE RADA I IZVOĐENJA </w:t>
      </w:r>
    </w:p>
    <w:p w:rsidR="004A3C0A" w:rsidRDefault="004A3C0A" w:rsidP="004A3C0A">
      <w:pPr>
        <w:spacing w:after="142" w:line="247" w:lineRule="auto"/>
        <w:ind w:right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NASTAVE U OSNOVNOJ ŠKOLI KAŠTANJER PULA  U ŠKOLSKOJ GODINI 2020./2021. TE PROTOKOLI POSTUPANJA ZA VRIJEME RADA U POSEBNIM UVJETIMA </w:t>
      </w:r>
    </w:p>
    <w:p w:rsidR="004A3C0A" w:rsidRDefault="004A3C0A" w:rsidP="004A3C0A">
      <w:pPr>
        <w:jc w:val="center"/>
      </w:pPr>
    </w:p>
    <w:p w:rsidR="004A3C0A" w:rsidRDefault="004A3C0A" w:rsidP="004A3C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4A3C0A" w:rsidRDefault="004A3C0A" w:rsidP="004A3C0A">
      <w:pPr>
        <w:rPr>
          <w:rFonts w:ascii="Calibri" w:hAnsi="Calibri" w:cs="Calibri"/>
          <w:sz w:val="22"/>
        </w:rPr>
      </w:pPr>
    </w:p>
    <w:p w:rsidR="004A3C0A" w:rsidRDefault="004A3C0A" w:rsidP="004A3C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Učenici prvog i drugog razreda pohađat će nastavu samo u jutarnjoj smjeni u učionicama u kojima se odvija rad produženog boravka. Raspored </w:t>
      </w:r>
      <w:r w:rsidR="00396E03">
        <w:rPr>
          <w:rFonts w:ascii="Calibri" w:hAnsi="Calibri" w:cs="Calibri"/>
          <w:sz w:val="22"/>
        </w:rPr>
        <w:t xml:space="preserve">učionica se mijenja, </w:t>
      </w:r>
      <w:bookmarkStart w:id="0" w:name="_GoBack"/>
      <w:bookmarkEnd w:id="0"/>
      <w:r w:rsidR="00396E03">
        <w:rPr>
          <w:rFonts w:ascii="Calibri" w:hAnsi="Calibri" w:cs="Calibri"/>
          <w:sz w:val="22"/>
        </w:rPr>
        <w:t xml:space="preserve">a </w:t>
      </w:r>
      <w:r>
        <w:rPr>
          <w:rFonts w:ascii="Calibri" w:hAnsi="Calibri" w:cs="Calibri"/>
          <w:sz w:val="22"/>
        </w:rPr>
        <w:t xml:space="preserve"> mjesto ulazaka</w:t>
      </w:r>
      <w:r w:rsidR="00396E03">
        <w:rPr>
          <w:rFonts w:ascii="Calibri" w:hAnsi="Calibri" w:cs="Calibri"/>
          <w:sz w:val="22"/>
        </w:rPr>
        <w:t xml:space="preserve"> ostaje isti. </w:t>
      </w:r>
      <w:r>
        <w:rPr>
          <w:rFonts w:ascii="Calibri" w:hAnsi="Calibri" w:cs="Calibri"/>
          <w:sz w:val="22"/>
        </w:rPr>
        <w:t xml:space="preserve"> </w:t>
      </w:r>
    </w:p>
    <w:p w:rsidR="00396E03" w:rsidRDefault="00396E03" w:rsidP="004A3C0A">
      <w:pPr>
        <w:rPr>
          <w:rFonts w:ascii="Calibri" w:hAnsi="Calibri" w:cs="Calibri"/>
          <w:sz w:val="22"/>
        </w:rPr>
      </w:pPr>
    </w:p>
    <w:tbl>
      <w:tblPr>
        <w:tblStyle w:val="TableGrid"/>
        <w:tblW w:w="9098" w:type="dxa"/>
        <w:tblInd w:w="-31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943"/>
        <w:gridCol w:w="1428"/>
        <w:gridCol w:w="2050"/>
        <w:gridCol w:w="2126"/>
        <w:gridCol w:w="2551"/>
      </w:tblGrid>
      <w:tr w:rsidR="004A3C0A" w:rsidRPr="004A3C0A" w:rsidTr="00D54762">
        <w:trPr>
          <w:trHeight w:val="56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89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 xml:space="preserve">RAZ.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>UČIONICA /razrenik/ca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 xml:space="preserve">KAT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 xml:space="preserve">ULAZ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>vrijeme početka nastave ujutro/popodne</w:t>
            </w:r>
          </w:p>
        </w:tc>
      </w:tr>
      <w:tr w:rsidR="004A3C0A" w:rsidRPr="004A3C0A" w:rsidTr="00D54762">
        <w:trPr>
          <w:trHeight w:val="35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1.a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>1.a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>1.kat lijevo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>Stražnji ulaz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8:00</w:t>
            </w:r>
            <w:r w:rsidRPr="004A3C0A">
              <w:rPr>
                <w:rFonts w:asciiTheme="minorHAnsi" w:hAnsiTheme="minorHAnsi" w:cstheme="minorHAnsi"/>
                <w:sz w:val="22"/>
              </w:rPr>
              <w:t xml:space="preserve"> sati ujutro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A3C0A" w:rsidRPr="004A3C0A" w:rsidTr="00D54762">
        <w:trPr>
          <w:trHeight w:val="6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color w:val="FF0000"/>
                <w:sz w:val="22"/>
              </w:rPr>
              <w:t>1.b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>1.b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>1.kat lijevo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>Glavni ulaz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 xml:space="preserve">8:00 sati ujutro  </w:t>
            </w:r>
          </w:p>
        </w:tc>
      </w:tr>
      <w:tr w:rsidR="004A3C0A" w:rsidRPr="004A3C0A" w:rsidTr="00D54762">
        <w:trPr>
          <w:trHeight w:val="33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color w:val="FF0000"/>
                <w:sz w:val="22"/>
              </w:rPr>
              <w:t>1.c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sz w:val="22"/>
              </w:rPr>
              <w:t>1.c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>1.kat lijevo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 xml:space="preserve">Invalidski ulaz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 xml:space="preserve">8:00 sati ujutro </w:t>
            </w:r>
          </w:p>
        </w:tc>
      </w:tr>
      <w:tr w:rsidR="004A3C0A" w:rsidRPr="004A3C0A" w:rsidTr="00D54762">
        <w:trPr>
          <w:trHeight w:val="8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color w:val="FF0000"/>
                <w:sz w:val="22"/>
              </w:rPr>
              <w:t>2. 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D54762" w:rsidP="00D5476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Kabinet geografije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>Stražnji ulaz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 xml:space="preserve">7:50 ujutro </w:t>
            </w:r>
          </w:p>
        </w:tc>
      </w:tr>
      <w:tr w:rsidR="004A3C0A" w:rsidRPr="004A3C0A" w:rsidTr="00D54762">
        <w:trPr>
          <w:trHeight w:val="8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color w:val="FF0000"/>
                <w:sz w:val="22"/>
              </w:rPr>
              <w:t>2.b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D54762" w:rsidP="00D5476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2.b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Kabinet biologije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E0C1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Invalidski </w:t>
            </w:r>
            <w:r w:rsidR="004A3C0A" w:rsidRPr="004A3C0A">
              <w:rPr>
                <w:rFonts w:asciiTheme="minorHAnsi" w:hAnsiTheme="minorHAnsi" w:cstheme="minorHAnsi"/>
                <w:sz w:val="22"/>
              </w:rPr>
              <w:t xml:space="preserve">  ulaz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 xml:space="preserve">7.50 ujutro </w:t>
            </w:r>
          </w:p>
        </w:tc>
      </w:tr>
      <w:tr w:rsidR="004A3C0A" w:rsidRPr="004A3C0A" w:rsidTr="00D54762">
        <w:trPr>
          <w:trHeight w:val="8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A3C0A">
              <w:rPr>
                <w:rFonts w:asciiTheme="minorHAnsi" w:hAnsiTheme="minorHAnsi" w:cstheme="minorHAnsi"/>
                <w:b/>
                <w:color w:val="FF0000"/>
                <w:sz w:val="22"/>
              </w:rPr>
              <w:t>2.c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D54762" w:rsidP="00D5476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2.c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4A3C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Produženi boravak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E0C1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Glavni</w:t>
            </w:r>
            <w:r w:rsidR="004A3C0A" w:rsidRPr="004A3C0A">
              <w:rPr>
                <w:rFonts w:asciiTheme="minorHAnsi" w:hAnsiTheme="minorHAnsi" w:cstheme="minorHAnsi"/>
                <w:sz w:val="22"/>
              </w:rPr>
              <w:t xml:space="preserve"> ulaz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0A" w:rsidRPr="004A3C0A" w:rsidRDefault="004A3C0A" w:rsidP="00D5476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A3C0A">
              <w:rPr>
                <w:rFonts w:asciiTheme="minorHAnsi" w:hAnsiTheme="minorHAnsi" w:cstheme="minorHAnsi"/>
                <w:sz w:val="22"/>
              </w:rPr>
              <w:t xml:space="preserve">7:50 ujutro </w:t>
            </w:r>
          </w:p>
        </w:tc>
      </w:tr>
    </w:tbl>
    <w:p w:rsidR="004A3C0A" w:rsidRDefault="004A3C0A" w:rsidP="004A3C0A">
      <w:pPr>
        <w:ind w:left="0" w:firstLine="0"/>
        <w:rPr>
          <w:rFonts w:ascii="Calibri" w:hAnsi="Calibri" w:cs="Calibri"/>
          <w:sz w:val="22"/>
        </w:rPr>
      </w:pPr>
    </w:p>
    <w:p w:rsidR="004A3C0A" w:rsidRDefault="004A3C0A" w:rsidP="004A3C0A">
      <w:pPr>
        <w:tabs>
          <w:tab w:val="left" w:pos="399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II.</w:t>
      </w:r>
    </w:p>
    <w:p w:rsidR="007E4C83" w:rsidRDefault="00D54762" w:rsidP="004A3C0A">
      <w:pPr>
        <w:tabs>
          <w:tab w:val="left" w:pos="399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Treći i četvrti (3.abc, 4.abc)</w:t>
      </w:r>
      <w:r w:rsidR="007E4C83">
        <w:rPr>
          <w:rFonts w:ascii="Calibri" w:hAnsi="Calibri" w:cs="Calibri"/>
          <w:sz w:val="22"/>
        </w:rPr>
        <w:t xml:space="preserve"> razredi pohađat će i dalje nastave u smjenama (tjedna razmjena jutarnje i popodnevne smjene). U učionice 2.abc razreda ulaze 4.abc razredi koji će iste dijeliti s 7.abc razredima u suprotnoj smjeni. </w:t>
      </w:r>
    </w:p>
    <w:p w:rsidR="004A3C0A" w:rsidRDefault="00D54762" w:rsidP="004A3C0A">
      <w:pPr>
        <w:tabs>
          <w:tab w:val="left" w:pos="399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III.</w:t>
      </w:r>
    </w:p>
    <w:p w:rsidR="00D54762" w:rsidRDefault="00D54762" w:rsidP="004A3C0A">
      <w:pPr>
        <w:tabs>
          <w:tab w:val="left" w:pos="3990"/>
        </w:tabs>
        <w:rPr>
          <w:rFonts w:ascii="Calibri" w:hAnsi="Calibri" w:cs="Calibri"/>
          <w:sz w:val="22"/>
        </w:rPr>
      </w:pPr>
    </w:p>
    <w:p w:rsidR="004A3C0A" w:rsidRDefault="004A3C0A" w:rsidP="004A3C0A">
      <w:pPr>
        <w:tabs>
          <w:tab w:val="left" w:pos="399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Odluka </w:t>
      </w:r>
      <w:r w:rsidR="00683206">
        <w:rPr>
          <w:rFonts w:ascii="Calibri" w:hAnsi="Calibri" w:cs="Calibri"/>
          <w:sz w:val="22"/>
        </w:rPr>
        <w:t>stupa na snagu od ponedjeljka, 16</w:t>
      </w:r>
      <w:r>
        <w:rPr>
          <w:rFonts w:ascii="Calibri" w:hAnsi="Calibri" w:cs="Calibri"/>
          <w:sz w:val="22"/>
        </w:rPr>
        <w:t>.studenoga 2020.godine.</w:t>
      </w:r>
    </w:p>
    <w:p w:rsidR="004A3C0A" w:rsidRDefault="004A3C0A" w:rsidP="007E4C83">
      <w:pPr>
        <w:ind w:left="0" w:firstLine="0"/>
        <w:rPr>
          <w:rFonts w:ascii="Calibri" w:hAnsi="Calibri" w:cs="Calibri"/>
          <w:sz w:val="22"/>
        </w:rPr>
      </w:pPr>
    </w:p>
    <w:p w:rsidR="004A3C0A" w:rsidRDefault="004A3C0A" w:rsidP="004A3C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KLASA:003-05/20-01/08</w:t>
      </w:r>
    </w:p>
    <w:p w:rsidR="004A3C0A" w:rsidRDefault="004A3C0A" w:rsidP="004A3C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URBROJ:2168/01-55-54-01-20-3</w:t>
      </w:r>
    </w:p>
    <w:p w:rsidR="004A3C0A" w:rsidRDefault="00205C9D" w:rsidP="004A3C0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Pula, 23</w:t>
      </w:r>
      <w:r w:rsidR="004A3C0A">
        <w:rPr>
          <w:rFonts w:ascii="Calibri" w:hAnsi="Calibri" w:cs="Calibri"/>
          <w:sz w:val="22"/>
        </w:rPr>
        <w:t>. listopada 2020.</w:t>
      </w:r>
    </w:p>
    <w:p w:rsidR="004A3C0A" w:rsidRDefault="004A3C0A" w:rsidP="004A3C0A">
      <w:pPr>
        <w:rPr>
          <w:rFonts w:ascii="Calibri" w:hAnsi="Calibri" w:cs="Calibri"/>
          <w:sz w:val="22"/>
        </w:rPr>
      </w:pPr>
    </w:p>
    <w:p w:rsidR="004A3C0A" w:rsidRDefault="004A3C0A" w:rsidP="004A3C0A">
      <w:pPr>
        <w:tabs>
          <w:tab w:val="left" w:pos="6990"/>
        </w:tabs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Ravnateljica</w:t>
      </w:r>
    </w:p>
    <w:p w:rsidR="00DC09DC" w:rsidRPr="007E4C83" w:rsidRDefault="004A3C0A" w:rsidP="007E4C83">
      <w:pPr>
        <w:tabs>
          <w:tab w:val="left" w:pos="6990"/>
        </w:tabs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Nada Crnković,prof.</w:t>
      </w:r>
    </w:p>
    <w:sectPr w:rsidR="00DC09DC" w:rsidRPr="007E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0A"/>
    <w:rsid w:val="00205C9D"/>
    <w:rsid w:val="00396E03"/>
    <w:rsid w:val="004A3C0A"/>
    <w:rsid w:val="004E0C1A"/>
    <w:rsid w:val="00683206"/>
    <w:rsid w:val="007E4C83"/>
    <w:rsid w:val="00D54762"/>
    <w:rsid w:val="00D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5DBC"/>
  <w15:chartTrackingRefBased/>
  <w15:docId w15:val="{B6D78839-C9DE-444F-8509-B4775DEF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0A"/>
    <w:pPr>
      <w:spacing w:after="5" w:line="249" w:lineRule="auto"/>
      <w:ind w:left="87" w:right="111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A3C0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C9D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Kaštanjer Pula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Crnkovic</dc:creator>
  <cp:keywords/>
  <dc:description/>
  <cp:lastModifiedBy>Nada Crnkovic</cp:lastModifiedBy>
  <cp:revision>11</cp:revision>
  <cp:lastPrinted>2020-11-06T13:56:00Z</cp:lastPrinted>
  <dcterms:created xsi:type="dcterms:W3CDTF">2020-10-23T08:27:00Z</dcterms:created>
  <dcterms:modified xsi:type="dcterms:W3CDTF">2020-11-13T14:21:00Z</dcterms:modified>
</cp:coreProperties>
</file>