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01" w:rsidRPr="00397AB6" w:rsidRDefault="00F11D01" w:rsidP="00F11D01">
      <w:pPr>
        <w:spacing w:before="240" w:after="240"/>
        <w:jc w:val="center"/>
        <w:rPr>
          <w:rFonts w:ascii="Candara" w:hAnsi="Candara" w:cs="Arial"/>
          <w:b/>
          <w:color w:val="222222"/>
          <w:sz w:val="32"/>
          <w:szCs w:val="25"/>
          <w:shd w:val="clear" w:color="auto" w:fill="FFFFFF"/>
        </w:rPr>
      </w:pPr>
      <w:r w:rsidRPr="00397AB6">
        <w:rPr>
          <w:rFonts w:ascii="Candara" w:hAnsi="Candara" w:cs="Arial"/>
          <w:b/>
          <w:color w:val="222222"/>
          <w:sz w:val="32"/>
          <w:szCs w:val="25"/>
          <w:shd w:val="clear" w:color="auto" w:fill="FFFFFF"/>
        </w:rPr>
        <w:t>Upute za učenike i mentore</w:t>
      </w:r>
    </w:p>
    <w:p w:rsidR="00F11D01" w:rsidRPr="00397AB6" w:rsidRDefault="00F11D01" w:rsidP="00F11D01">
      <w:pPr>
        <w:spacing w:after="240"/>
        <w:rPr>
          <w:rFonts w:ascii="Candara" w:hAnsi="Candara"/>
          <w:sz w:val="24"/>
          <w:szCs w:val="24"/>
        </w:rPr>
      </w:pPr>
      <w:r w:rsidRPr="00397AB6">
        <w:rPr>
          <w:rFonts w:ascii="Candara" w:hAnsi="Candara"/>
          <w:iCs/>
          <w:sz w:val="24"/>
          <w:szCs w:val="24"/>
        </w:rPr>
        <w:t xml:space="preserve">Jedan učenik može poslati jedan rad u svakoj od kategorija. </w:t>
      </w:r>
      <w:r w:rsidRPr="00397AB6">
        <w:rPr>
          <w:rFonts w:ascii="Candara" w:hAnsi="Candara"/>
          <w:sz w:val="24"/>
          <w:szCs w:val="24"/>
        </w:rPr>
        <w:t xml:space="preserve">Radove učenika šalju njihovi mentori. Radovi se mogu predati do </w:t>
      </w:r>
      <w:r w:rsidR="00AF4A01">
        <w:rPr>
          <w:rFonts w:ascii="Candara" w:hAnsi="Candara"/>
          <w:sz w:val="24"/>
          <w:szCs w:val="24"/>
        </w:rPr>
        <w:t>3</w:t>
      </w:r>
      <w:r w:rsidRPr="00397AB6">
        <w:rPr>
          <w:rFonts w:ascii="Candara" w:hAnsi="Candara"/>
          <w:sz w:val="24"/>
          <w:szCs w:val="24"/>
        </w:rPr>
        <w:t xml:space="preserve">1. </w:t>
      </w:r>
      <w:r w:rsidR="00AF4A01">
        <w:rPr>
          <w:rFonts w:ascii="Candara" w:hAnsi="Candara"/>
          <w:sz w:val="24"/>
          <w:szCs w:val="24"/>
        </w:rPr>
        <w:t>ožujka 2017</w:t>
      </w:r>
      <w:r w:rsidRPr="00397AB6">
        <w:rPr>
          <w:rFonts w:ascii="Candara" w:hAnsi="Candara"/>
          <w:sz w:val="24"/>
          <w:szCs w:val="24"/>
        </w:rPr>
        <w:t>.</w:t>
      </w:r>
      <w:r w:rsidR="001900C8">
        <w:rPr>
          <w:rFonts w:ascii="Candara" w:hAnsi="Candara"/>
          <w:sz w:val="24"/>
          <w:szCs w:val="24"/>
        </w:rPr>
        <w:t xml:space="preserve"> na </w:t>
      </w:r>
      <w:r w:rsidR="001900C8" w:rsidRPr="003E41F2">
        <w:rPr>
          <w:rFonts w:ascii="Candara" w:hAnsi="Candara"/>
          <w:sz w:val="24"/>
          <w:szCs w:val="24"/>
        </w:rPr>
        <w:t xml:space="preserve">jedan </w:t>
      </w:r>
      <w:r w:rsidR="002C572C" w:rsidRPr="003E41F2">
        <w:rPr>
          <w:rFonts w:ascii="Candara" w:hAnsi="Candara"/>
          <w:sz w:val="24"/>
          <w:szCs w:val="24"/>
        </w:rPr>
        <w:t xml:space="preserve">od </w:t>
      </w:r>
      <w:r w:rsidR="001900C8" w:rsidRPr="003E41F2">
        <w:rPr>
          <w:rFonts w:ascii="Candara" w:hAnsi="Candara"/>
          <w:sz w:val="24"/>
          <w:szCs w:val="24"/>
        </w:rPr>
        <w:t>dva</w:t>
      </w:r>
      <w:r w:rsidR="001900C8">
        <w:rPr>
          <w:rFonts w:ascii="Candara" w:hAnsi="Candara"/>
          <w:sz w:val="24"/>
          <w:szCs w:val="24"/>
        </w:rPr>
        <w:t xml:space="preserve"> načina</w:t>
      </w:r>
      <w:r w:rsidRPr="00397AB6">
        <w:rPr>
          <w:rFonts w:ascii="Candara" w:hAnsi="Candara"/>
          <w:sz w:val="24"/>
          <w:szCs w:val="24"/>
        </w:rPr>
        <w:t xml:space="preserve">: </w:t>
      </w:r>
    </w:p>
    <w:p w:rsidR="00AF4A01" w:rsidRDefault="00F11D01" w:rsidP="00AF4A01">
      <w:pPr>
        <w:pStyle w:val="Odlomakpopisa"/>
        <w:numPr>
          <w:ilvl w:val="0"/>
          <w:numId w:val="9"/>
        </w:numPr>
        <w:spacing w:after="200" w:line="273" w:lineRule="auto"/>
        <w:rPr>
          <w:rFonts w:ascii="Candara" w:hAnsi="Candara"/>
          <w:color w:val="0070C0"/>
          <w:sz w:val="24"/>
          <w:szCs w:val="24"/>
        </w:rPr>
      </w:pPr>
      <w:r w:rsidRPr="00AF4A01">
        <w:rPr>
          <w:rFonts w:ascii="Candara" w:hAnsi="Candara"/>
          <w:sz w:val="24"/>
          <w:szCs w:val="24"/>
        </w:rPr>
        <w:t xml:space="preserve">preko web stranice Društva informatičara Pula </w:t>
      </w:r>
      <w:r w:rsidRPr="00AF4A01">
        <w:rPr>
          <w:rFonts w:ascii="Candara" w:hAnsi="Candara"/>
          <w:b/>
          <w:bCs/>
          <w:sz w:val="24"/>
          <w:szCs w:val="24"/>
        </w:rPr>
        <w:t>www.duip.hr</w:t>
      </w:r>
      <w:r w:rsidRPr="00AF4A01">
        <w:rPr>
          <w:rFonts w:ascii="Candara" w:hAnsi="Candara"/>
          <w:bCs/>
          <w:sz w:val="24"/>
          <w:szCs w:val="24"/>
        </w:rPr>
        <w:t xml:space="preserve"> </w:t>
      </w:r>
      <w:proofErr w:type="spellStart"/>
      <w:r w:rsidR="00AF4A01" w:rsidRPr="00AF4A01">
        <w:rPr>
          <w:rFonts w:ascii="Candara" w:hAnsi="Candara"/>
          <w:bCs/>
          <w:sz w:val="24"/>
          <w:szCs w:val="24"/>
        </w:rPr>
        <w:t>tj</w:t>
      </w:r>
      <w:proofErr w:type="spellEnd"/>
      <w:r w:rsidR="00AF4A01" w:rsidRPr="00AF4A01">
        <w:rPr>
          <w:rFonts w:ascii="Candara" w:hAnsi="Candara"/>
          <w:bCs/>
          <w:sz w:val="24"/>
          <w:szCs w:val="24"/>
        </w:rPr>
        <w:t>.</w:t>
      </w:r>
      <w:r w:rsidR="00AF4A01">
        <w:rPr>
          <w:rFonts w:ascii="Candara" w:hAnsi="Candara"/>
          <w:bCs/>
          <w:sz w:val="24"/>
          <w:szCs w:val="24"/>
        </w:rPr>
        <w:t xml:space="preserve"> </w:t>
      </w:r>
      <w:r w:rsidR="00AF4A01" w:rsidRPr="00AF4A01">
        <w:rPr>
          <w:rFonts w:ascii="Candara" w:hAnsi="Candara"/>
          <w:sz w:val="24"/>
          <w:szCs w:val="24"/>
        </w:rPr>
        <w:t>putem poveznice www.catwe</w:t>
      </w:r>
      <w:r w:rsidR="00AF4A01">
        <w:rPr>
          <w:rFonts w:ascii="Candara" w:hAnsi="Candara"/>
          <w:sz w:val="24"/>
          <w:szCs w:val="24"/>
        </w:rPr>
        <w:t>bcloud.com/</w:t>
      </w:r>
      <w:proofErr w:type="spellStart"/>
      <w:r w:rsidR="00AF4A01">
        <w:rPr>
          <w:rFonts w:ascii="Candara" w:hAnsi="Candara"/>
          <w:sz w:val="24"/>
          <w:szCs w:val="24"/>
        </w:rPr>
        <w:t>dip</w:t>
      </w:r>
      <w:proofErr w:type="spellEnd"/>
      <w:r w:rsidR="00AF4A01">
        <w:rPr>
          <w:rFonts w:ascii="Candara" w:hAnsi="Candara"/>
          <w:sz w:val="24"/>
          <w:szCs w:val="24"/>
        </w:rPr>
        <w:t xml:space="preserve"> - lozinka </w:t>
      </w:r>
      <w:r w:rsidR="00AF4A01" w:rsidRPr="0005336E">
        <w:rPr>
          <w:rFonts w:ascii="Candara" w:hAnsi="Candara"/>
          <w:color w:val="000000" w:themeColor="text1"/>
          <w:sz w:val="24"/>
          <w:szCs w:val="24"/>
        </w:rPr>
        <w:t>"</w:t>
      </w:r>
      <w:r w:rsidR="00AF4A01" w:rsidRPr="0005336E">
        <w:rPr>
          <w:rFonts w:ascii="Candara" w:hAnsi="Candara"/>
          <w:b/>
          <w:color w:val="000000" w:themeColor="text1"/>
          <w:sz w:val="24"/>
          <w:szCs w:val="24"/>
        </w:rPr>
        <w:t>pula17</w:t>
      </w:r>
      <w:r w:rsidR="00AF4A01" w:rsidRPr="0005336E">
        <w:rPr>
          <w:rFonts w:ascii="Candara" w:hAnsi="Candara"/>
          <w:color w:val="000000" w:themeColor="text1"/>
          <w:sz w:val="24"/>
          <w:szCs w:val="24"/>
        </w:rPr>
        <w:t>"</w:t>
      </w:r>
    </w:p>
    <w:p w:rsidR="00AF4A01" w:rsidRPr="00AF4A01" w:rsidRDefault="00AF4A01" w:rsidP="00AF4A01">
      <w:pPr>
        <w:pStyle w:val="Odlomakpopisa"/>
        <w:numPr>
          <w:ilvl w:val="0"/>
          <w:numId w:val="9"/>
        </w:numPr>
        <w:spacing w:after="200" w:line="273" w:lineRule="auto"/>
        <w:rPr>
          <w:rFonts w:ascii="Candara" w:hAnsi="Candara"/>
          <w:sz w:val="24"/>
          <w:szCs w:val="24"/>
        </w:rPr>
      </w:pPr>
      <w:r w:rsidRPr="00AF4A01">
        <w:rPr>
          <w:rFonts w:ascii="Candara" w:hAnsi="Candara"/>
          <w:sz w:val="24"/>
          <w:szCs w:val="24"/>
        </w:rPr>
        <w:t xml:space="preserve">veće datoteke </w:t>
      </w:r>
      <w:r>
        <w:rPr>
          <w:rFonts w:ascii="Candara" w:hAnsi="Candara"/>
          <w:sz w:val="24"/>
          <w:szCs w:val="24"/>
        </w:rPr>
        <w:t>na dip.pula@gmail.com</w:t>
      </w:r>
    </w:p>
    <w:p w:rsidR="00DD493A" w:rsidRDefault="00DD493A" w:rsidP="00DD493A">
      <w:pPr>
        <w:spacing w:after="200" w:line="273" w:lineRule="auto"/>
        <w:jc w:val="both"/>
        <w:rPr>
          <w:rFonts w:ascii="Candara" w:hAnsi="Candara"/>
          <w:sz w:val="24"/>
          <w:szCs w:val="24"/>
        </w:rPr>
      </w:pPr>
    </w:p>
    <w:p w:rsidR="00F11D01" w:rsidRPr="00DD493A" w:rsidRDefault="00F11D01" w:rsidP="00DD493A">
      <w:pPr>
        <w:spacing w:after="200" w:line="273" w:lineRule="auto"/>
        <w:jc w:val="both"/>
        <w:rPr>
          <w:rFonts w:ascii="Candara" w:hAnsi="Candara"/>
          <w:sz w:val="24"/>
          <w:szCs w:val="24"/>
        </w:rPr>
      </w:pPr>
      <w:r w:rsidRPr="00DD493A">
        <w:rPr>
          <w:rFonts w:ascii="Candara" w:hAnsi="Candara"/>
          <w:sz w:val="24"/>
          <w:szCs w:val="24"/>
        </w:rPr>
        <w:t xml:space="preserve">U nazivu datoteke (rada) treba navesti: ime i prezime učenika, razred i ime osnovne škole. </w:t>
      </w:r>
    </w:p>
    <w:p w:rsidR="00F11D01" w:rsidRPr="00397AB6" w:rsidRDefault="00F11D01" w:rsidP="00F11D01">
      <w:pPr>
        <w:widowControl w:val="0"/>
        <w:rPr>
          <w:rFonts w:ascii="Candara" w:hAnsi="Candara"/>
          <w:sz w:val="24"/>
          <w:szCs w:val="24"/>
        </w:rPr>
      </w:pPr>
      <w:r w:rsidRPr="00397AB6">
        <w:rPr>
          <w:rFonts w:ascii="Candara" w:hAnsi="Candara"/>
          <w:sz w:val="24"/>
          <w:szCs w:val="24"/>
        </w:rPr>
        <w:t xml:space="preserve">Napomena:  </w:t>
      </w:r>
      <w:r w:rsidRPr="00397AB6">
        <w:rPr>
          <w:rFonts w:ascii="Candara" w:hAnsi="Candara"/>
          <w:i/>
          <w:iCs/>
          <w:sz w:val="24"/>
          <w:szCs w:val="24"/>
        </w:rPr>
        <w:t xml:space="preserve">Maksimalna </w:t>
      </w:r>
      <w:r w:rsidRPr="00397AB6">
        <w:rPr>
          <w:rFonts w:ascii="Candara" w:hAnsi="Candara"/>
          <w:sz w:val="24"/>
          <w:szCs w:val="24"/>
        </w:rPr>
        <w:t>d</w:t>
      </w:r>
      <w:r w:rsidRPr="00397AB6">
        <w:rPr>
          <w:rFonts w:ascii="Candara" w:hAnsi="Candara"/>
          <w:i/>
          <w:iCs/>
          <w:sz w:val="24"/>
          <w:szCs w:val="24"/>
        </w:rPr>
        <w:t xml:space="preserve">ozvoljena veličina radova koji se predaju preko web stranice je </w:t>
      </w:r>
      <w:r w:rsidRPr="00397AB6">
        <w:rPr>
          <w:rFonts w:ascii="Candara" w:hAnsi="Candara"/>
          <w:b/>
          <w:bCs/>
          <w:i/>
          <w:iCs/>
          <w:sz w:val="24"/>
          <w:szCs w:val="24"/>
        </w:rPr>
        <w:t>19 MB</w:t>
      </w:r>
      <w:r w:rsidRPr="00397AB6">
        <w:rPr>
          <w:rFonts w:ascii="Candara" w:hAnsi="Candara"/>
          <w:sz w:val="24"/>
          <w:szCs w:val="24"/>
        </w:rPr>
        <w:t xml:space="preserve">. </w:t>
      </w:r>
    </w:p>
    <w:p w:rsidR="00F11D01" w:rsidRPr="00397AB6" w:rsidRDefault="00F11D01" w:rsidP="00F11D01">
      <w:pPr>
        <w:widowControl w:val="0"/>
        <w:rPr>
          <w:rFonts w:ascii="Candara" w:hAnsi="Candara"/>
          <w:sz w:val="24"/>
          <w:szCs w:val="24"/>
        </w:rPr>
      </w:pPr>
    </w:p>
    <w:p w:rsidR="00F11D01" w:rsidRPr="00397AB6" w:rsidRDefault="00F11D01" w:rsidP="00F11D01">
      <w:pPr>
        <w:widowControl w:val="0"/>
        <w:rPr>
          <w:rFonts w:ascii="Candara" w:hAnsi="Candara"/>
          <w:sz w:val="24"/>
          <w:szCs w:val="24"/>
        </w:rPr>
      </w:pPr>
      <w:r w:rsidRPr="00397AB6">
        <w:rPr>
          <w:rFonts w:ascii="Candara" w:hAnsi="Candara"/>
          <w:sz w:val="24"/>
          <w:szCs w:val="24"/>
        </w:rPr>
        <w:t>Radovi koji potiču na nasilje i netoleranciju bit</w:t>
      </w:r>
      <w:r w:rsidRPr="002C572C">
        <w:rPr>
          <w:rFonts w:ascii="Candara" w:hAnsi="Candara"/>
          <w:color w:val="FF0000"/>
          <w:sz w:val="24"/>
          <w:szCs w:val="24"/>
        </w:rPr>
        <w:t xml:space="preserve"> </w:t>
      </w:r>
      <w:r w:rsidRPr="00397AB6">
        <w:rPr>
          <w:rFonts w:ascii="Candara" w:hAnsi="Candara"/>
          <w:sz w:val="24"/>
          <w:szCs w:val="24"/>
        </w:rPr>
        <w:t>će diskvalificirani.</w:t>
      </w:r>
    </w:p>
    <w:p w:rsidR="00F11D01" w:rsidRPr="00397AB6" w:rsidRDefault="00F11D01" w:rsidP="00F11D01">
      <w:pPr>
        <w:widowControl w:val="0"/>
        <w:rPr>
          <w:rFonts w:ascii="Candara" w:hAnsi="Candara"/>
          <w:sz w:val="24"/>
          <w:szCs w:val="24"/>
        </w:rPr>
      </w:pPr>
    </w:p>
    <w:p w:rsidR="00283169" w:rsidRPr="00397AB6" w:rsidRDefault="00EF0EC9" w:rsidP="00283169">
      <w:pPr>
        <w:spacing w:after="200" w:line="273" w:lineRule="auto"/>
        <w:rPr>
          <w:rFonts w:ascii="Candara" w:hAnsi="Candara"/>
          <w:sz w:val="24"/>
          <w:szCs w:val="24"/>
          <w:lang w:val="ru-RU"/>
        </w:rPr>
      </w:pPr>
      <w:r>
        <w:rPr>
          <w:rFonts w:ascii="Candara" w:hAnsi="Candara"/>
          <w:sz w:val="24"/>
          <w:szCs w:val="24"/>
        </w:rPr>
        <w:t>Ove godin</w:t>
      </w:r>
      <w:r w:rsidRPr="003E41F2">
        <w:rPr>
          <w:rFonts w:ascii="Candara" w:hAnsi="Candara"/>
          <w:sz w:val="24"/>
          <w:szCs w:val="24"/>
        </w:rPr>
        <w:t xml:space="preserve">e </w:t>
      </w:r>
      <w:r w:rsidR="002C572C" w:rsidRPr="003E41F2">
        <w:rPr>
          <w:rFonts w:ascii="Candara" w:hAnsi="Candara"/>
          <w:sz w:val="24"/>
          <w:szCs w:val="24"/>
        </w:rPr>
        <w:t xml:space="preserve">učenici se mogu natjecati u </w:t>
      </w:r>
      <w:r w:rsidR="00AF4A01">
        <w:rPr>
          <w:rFonts w:ascii="Candara" w:hAnsi="Candara"/>
          <w:sz w:val="24"/>
          <w:szCs w:val="24"/>
        </w:rPr>
        <w:t>tri</w:t>
      </w:r>
      <w:r w:rsidR="002C572C" w:rsidRPr="003E41F2">
        <w:rPr>
          <w:rFonts w:ascii="Candara" w:hAnsi="Candara"/>
          <w:sz w:val="24"/>
          <w:szCs w:val="24"/>
        </w:rPr>
        <w:t xml:space="preserve"> kategorije</w:t>
      </w:r>
      <w:r w:rsidR="00283169" w:rsidRPr="003E41F2">
        <w:rPr>
          <w:rFonts w:ascii="Candara" w:hAnsi="Candara"/>
          <w:sz w:val="24"/>
          <w:szCs w:val="24"/>
          <w:lang w:val="ru-RU"/>
        </w:rPr>
        <w:t>:</w:t>
      </w:r>
    </w:p>
    <w:p w:rsidR="00397AB6" w:rsidRPr="0005336E" w:rsidRDefault="00397AB6" w:rsidP="0005336E">
      <w:pPr>
        <w:pStyle w:val="Odlomakpopisa"/>
        <w:widowControl w:val="0"/>
        <w:numPr>
          <w:ilvl w:val="0"/>
          <w:numId w:val="10"/>
        </w:numPr>
        <w:rPr>
          <w:rFonts w:ascii="Candara" w:hAnsi="Candara"/>
          <w:b/>
          <w:bCs/>
          <w:color w:val="0D0D0D" w:themeColor="text1" w:themeTint="F2"/>
          <w:sz w:val="24"/>
          <w:szCs w:val="24"/>
        </w:rPr>
      </w:pPr>
      <w:r w:rsidRPr="0005336E">
        <w:rPr>
          <w:rFonts w:ascii="Candara" w:hAnsi="Candara"/>
          <w:b/>
          <w:bCs/>
          <w:color w:val="0D0D0D" w:themeColor="text1" w:themeTint="F2"/>
          <w:sz w:val="24"/>
          <w:szCs w:val="24"/>
        </w:rPr>
        <w:t xml:space="preserve">digitalni crtež </w:t>
      </w:r>
      <w:r w:rsidRPr="0005336E">
        <w:rPr>
          <w:rFonts w:ascii="Candara" w:hAnsi="Candara"/>
          <w:b/>
          <w:bCs/>
          <w:color w:val="0D0D0D" w:themeColor="text1" w:themeTint="F2"/>
          <w:sz w:val="24"/>
          <w:szCs w:val="24"/>
          <w:lang w:val="ru-RU"/>
        </w:rPr>
        <w:t xml:space="preserve"> </w:t>
      </w:r>
      <w:r w:rsidRPr="0005336E">
        <w:rPr>
          <w:rFonts w:ascii="Candara" w:hAnsi="Candara"/>
          <w:color w:val="0D0D0D" w:themeColor="text1" w:themeTint="F2"/>
          <w:sz w:val="24"/>
          <w:szCs w:val="24"/>
        </w:rPr>
        <w:t>(</w:t>
      </w:r>
      <w:proofErr w:type="spellStart"/>
      <w:r w:rsidRPr="0005336E">
        <w:rPr>
          <w:rFonts w:ascii="Candara" w:hAnsi="Candara"/>
          <w:color w:val="0D0D0D" w:themeColor="text1" w:themeTint="F2"/>
          <w:sz w:val="24"/>
          <w:szCs w:val="24"/>
        </w:rPr>
        <w:t>.jpg</w:t>
      </w:r>
      <w:proofErr w:type="spellEnd"/>
      <w:r w:rsidRPr="0005336E">
        <w:rPr>
          <w:rFonts w:ascii="Candara" w:hAnsi="Candara"/>
          <w:color w:val="0D0D0D" w:themeColor="text1" w:themeTint="F2"/>
          <w:sz w:val="24"/>
          <w:szCs w:val="24"/>
        </w:rPr>
        <w:t xml:space="preserve">, </w:t>
      </w:r>
      <w:proofErr w:type="spellStart"/>
      <w:r w:rsidRPr="0005336E">
        <w:rPr>
          <w:rFonts w:ascii="Candara" w:hAnsi="Candara"/>
          <w:color w:val="0D0D0D" w:themeColor="text1" w:themeTint="F2"/>
          <w:sz w:val="24"/>
          <w:szCs w:val="24"/>
        </w:rPr>
        <w:t>.png</w:t>
      </w:r>
      <w:proofErr w:type="spellEnd"/>
      <w:r w:rsidRPr="0005336E">
        <w:rPr>
          <w:rFonts w:ascii="Candara" w:hAnsi="Candara"/>
          <w:color w:val="0D0D0D" w:themeColor="text1" w:themeTint="F2"/>
          <w:sz w:val="24"/>
          <w:szCs w:val="24"/>
          <w:lang w:val="ru-RU"/>
        </w:rPr>
        <w:t xml:space="preserve"> </w:t>
      </w:r>
      <w:r w:rsidRPr="0005336E">
        <w:rPr>
          <w:rFonts w:ascii="Candara" w:hAnsi="Candara"/>
          <w:color w:val="0D0D0D" w:themeColor="text1" w:themeTint="F2"/>
          <w:sz w:val="24"/>
          <w:szCs w:val="24"/>
        </w:rPr>
        <w:t xml:space="preserve"> ili  </w:t>
      </w:r>
      <w:proofErr w:type="spellStart"/>
      <w:r w:rsidRPr="0005336E">
        <w:rPr>
          <w:rFonts w:ascii="Candara" w:hAnsi="Candara"/>
          <w:color w:val="0D0D0D" w:themeColor="text1" w:themeTint="F2"/>
          <w:sz w:val="24"/>
          <w:szCs w:val="24"/>
        </w:rPr>
        <w:t>.bmp</w:t>
      </w:r>
      <w:proofErr w:type="spellEnd"/>
      <w:r w:rsidRPr="0005336E">
        <w:rPr>
          <w:rFonts w:ascii="Candara" w:hAnsi="Candara"/>
          <w:color w:val="0D0D0D" w:themeColor="text1" w:themeTint="F2"/>
          <w:sz w:val="24"/>
          <w:szCs w:val="24"/>
        </w:rPr>
        <w:t xml:space="preserve">  format),</w:t>
      </w:r>
    </w:p>
    <w:p w:rsidR="00397AB6" w:rsidRPr="0005336E" w:rsidRDefault="00397AB6" w:rsidP="0005336E">
      <w:pPr>
        <w:pStyle w:val="Odlomakpopisa"/>
        <w:widowControl w:val="0"/>
        <w:numPr>
          <w:ilvl w:val="0"/>
          <w:numId w:val="10"/>
        </w:numPr>
      </w:pPr>
      <w:r w:rsidRPr="0005336E">
        <w:rPr>
          <w:rFonts w:ascii="Candara" w:hAnsi="Candara"/>
          <w:b/>
          <w:bCs/>
          <w:color w:val="0D0D0D" w:themeColor="text1" w:themeTint="F2"/>
          <w:sz w:val="24"/>
          <w:szCs w:val="24"/>
        </w:rPr>
        <w:t xml:space="preserve">kratki film </w:t>
      </w:r>
      <w:r w:rsidRPr="0005336E">
        <w:rPr>
          <w:rFonts w:ascii="Candara" w:hAnsi="Candara"/>
          <w:color w:val="0D0D0D" w:themeColor="text1" w:themeTint="F2"/>
          <w:sz w:val="24"/>
          <w:szCs w:val="24"/>
        </w:rPr>
        <w:t>(</w:t>
      </w:r>
      <w:proofErr w:type="spellStart"/>
      <w:r w:rsidR="0005336E" w:rsidRPr="0005336E">
        <w:rPr>
          <w:rFonts w:ascii="Candara" w:hAnsi="Candara"/>
          <w:color w:val="0D0D0D" w:themeColor="text1" w:themeTint="F2"/>
          <w:sz w:val="24"/>
          <w:szCs w:val="24"/>
        </w:rPr>
        <w:t>avi</w:t>
      </w:r>
      <w:proofErr w:type="spellEnd"/>
      <w:r w:rsidR="0005336E" w:rsidRPr="0005336E">
        <w:rPr>
          <w:rFonts w:ascii="Candara" w:hAnsi="Candara"/>
          <w:color w:val="0D0D0D" w:themeColor="text1" w:themeTint="F2"/>
          <w:sz w:val="24"/>
          <w:szCs w:val="24"/>
        </w:rPr>
        <w:t xml:space="preserve">, </w:t>
      </w:r>
      <w:proofErr w:type="spellStart"/>
      <w:r w:rsidR="0005336E" w:rsidRPr="0005336E">
        <w:rPr>
          <w:rFonts w:ascii="Candara" w:hAnsi="Candara"/>
          <w:color w:val="0D0D0D" w:themeColor="text1" w:themeTint="F2"/>
          <w:sz w:val="24"/>
          <w:szCs w:val="24"/>
        </w:rPr>
        <w:t>.wmv</w:t>
      </w:r>
      <w:proofErr w:type="spellEnd"/>
      <w:r w:rsidR="0005336E" w:rsidRPr="0005336E">
        <w:rPr>
          <w:rFonts w:ascii="Candara" w:hAnsi="Candara"/>
          <w:color w:val="0D0D0D" w:themeColor="text1" w:themeTint="F2"/>
          <w:sz w:val="24"/>
          <w:szCs w:val="24"/>
        </w:rPr>
        <w:t xml:space="preserve">, </w:t>
      </w:r>
      <w:proofErr w:type="spellStart"/>
      <w:r w:rsidR="0005336E" w:rsidRPr="0005336E">
        <w:rPr>
          <w:rFonts w:ascii="Candara" w:hAnsi="Candara"/>
          <w:color w:val="0D0D0D" w:themeColor="text1" w:themeTint="F2"/>
          <w:sz w:val="24"/>
          <w:szCs w:val="24"/>
        </w:rPr>
        <w:t>.mov</w:t>
      </w:r>
      <w:proofErr w:type="spellEnd"/>
      <w:r w:rsidR="0005336E" w:rsidRPr="0005336E">
        <w:rPr>
          <w:rFonts w:ascii="Candara" w:hAnsi="Candara"/>
          <w:color w:val="0D0D0D" w:themeColor="text1" w:themeTint="F2"/>
          <w:sz w:val="24"/>
          <w:szCs w:val="24"/>
        </w:rPr>
        <w:t xml:space="preserve"> ili .mp4 format</w:t>
      </w:r>
      <w:r w:rsidRPr="0005336E">
        <w:rPr>
          <w:rFonts w:ascii="Candara" w:hAnsi="Candara"/>
          <w:color w:val="0D0D0D" w:themeColor="text1" w:themeTint="F2"/>
          <w:sz w:val="24"/>
          <w:szCs w:val="24"/>
        </w:rPr>
        <w:t>) u trajanju do 3 minute,</w:t>
      </w:r>
    </w:p>
    <w:p w:rsidR="00397AB6" w:rsidRPr="0005336E" w:rsidRDefault="00397AB6" w:rsidP="0005336E">
      <w:pPr>
        <w:pStyle w:val="Odlomakpopisa"/>
        <w:widowControl w:val="0"/>
        <w:numPr>
          <w:ilvl w:val="0"/>
          <w:numId w:val="10"/>
        </w:numPr>
      </w:pPr>
      <w:r w:rsidRPr="0005336E">
        <w:rPr>
          <w:rFonts w:ascii="Candara" w:hAnsi="Candara"/>
          <w:b/>
          <w:bCs/>
          <w:color w:val="0D0D0D" w:themeColor="text1" w:themeTint="F2"/>
          <w:sz w:val="24"/>
          <w:szCs w:val="24"/>
        </w:rPr>
        <w:t>animacija</w:t>
      </w:r>
      <w:r w:rsidRPr="0005336E">
        <w:rPr>
          <w:rFonts w:ascii="Candara" w:hAnsi="Candara"/>
          <w:b/>
          <w:bCs/>
          <w:color w:val="0D0D0D" w:themeColor="text1" w:themeTint="F2"/>
          <w:sz w:val="24"/>
          <w:szCs w:val="24"/>
          <w:lang w:val="ru-RU"/>
        </w:rPr>
        <w:t xml:space="preserve"> </w:t>
      </w:r>
      <w:r w:rsidRPr="0005336E">
        <w:rPr>
          <w:rFonts w:ascii="Candara" w:hAnsi="Candara"/>
          <w:color w:val="0D0D0D" w:themeColor="text1" w:themeTint="F2"/>
          <w:sz w:val="24"/>
          <w:szCs w:val="24"/>
          <w:lang w:val="ru-RU"/>
        </w:rPr>
        <w:t xml:space="preserve"> </w:t>
      </w:r>
      <w:r w:rsidRPr="0005336E">
        <w:rPr>
          <w:rFonts w:ascii="Candara" w:hAnsi="Candara"/>
          <w:color w:val="0D0D0D" w:themeColor="text1" w:themeTint="F2"/>
          <w:sz w:val="24"/>
          <w:szCs w:val="24"/>
        </w:rPr>
        <w:t>(</w:t>
      </w:r>
      <w:proofErr w:type="spellStart"/>
      <w:r w:rsidRPr="0005336E">
        <w:rPr>
          <w:rFonts w:ascii="Candara" w:hAnsi="Candara"/>
          <w:color w:val="0D0D0D" w:themeColor="text1" w:themeTint="F2"/>
          <w:sz w:val="24"/>
          <w:szCs w:val="24"/>
        </w:rPr>
        <w:t>.gif</w:t>
      </w:r>
      <w:proofErr w:type="spellEnd"/>
      <w:r w:rsidRPr="0005336E">
        <w:rPr>
          <w:rFonts w:ascii="Candara" w:hAnsi="Candara"/>
          <w:color w:val="0D0D0D" w:themeColor="text1" w:themeTint="F2"/>
          <w:sz w:val="24"/>
          <w:szCs w:val="24"/>
        </w:rPr>
        <w:t xml:space="preserve"> ili </w:t>
      </w:r>
      <w:proofErr w:type="spellStart"/>
      <w:r w:rsidRPr="0005336E">
        <w:rPr>
          <w:rFonts w:ascii="Candara" w:hAnsi="Candara"/>
          <w:color w:val="0D0D0D" w:themeColor="text1" w:themeTint="F2"/>
          <w:sz w:val="24"/>
          <w:szCs w:val="24"/>
        </w:rPr>
        <w:t>.swf</w:t>
      </w:r>
      <w:proofErr w:type="spellEnd"/>
      <w:r w:rsidRPr="0005336E">
        <w:rPr>
          <w:rFonts w:ascii="Candara" w:hAnsi="Candara"/>
          <w:color w:val="0D0D0D" w:themeColor="text1" w:themeTint="F2"/>
          <w:sz w:val="24"/>
          <w:szCs w:val="24"/>
        </w:rPr>
        <w:t xml:space="preserve"> format) veličine do 20 MB ili </w:t>
      </w:r>
      <w:r w:rsidRPr="0005336E">
        <w:rPr>
          <w:rFonts w:ascii="Candara" w:hAnsi="Candara"/>
          <w:color w:val="0D0D0D" w:themeColor="text1" w:themeTint="F2"/>
          <w:sz w:val="24"/>
          <w:szCs w:val="24"/>
        </w:rPr>
        <w:br/>
      </w:r>
      <w:r w:rsidRPr="0005336E">
        <w:rPr>
          <w:rFonts w:ascii="Candara" w:hAnsi="Candara"/>
          <w:b/>
          <w:bCs/>
          <w:color w:val="0D0D0D" w:themeColor="text1" w:themeTint="F2"/>
          <w:sz w:val="24"/>
          <w:szCs w:val="24"/>
        </w:rPr>
        <w:t xml:space="preserve">animirani film </w:t>
      </w:r>
      <w:r w:rsidRPr="0005336E">
        <w:rPr>
          <w:rFonts w:ascii="Candara" w:hAnsi="Candara"/>
          <w:color w:val="0D0D0D" w:themeColor="text1" w:themeTint="F2"/>
          <w:sz w:val="24"/>
          <w:szCs w:val="24"/>
        </w:rPr>
        <w:t>(</w:t>
      </w:r>
      <w:proofErr w:type="spellStart"/>
      <w:r w:rsidR="0005336E" w:rsidRPr="0005336E">
        <w:rPr>
          <w:rFonts w:ascii="Candara" w:hAnsi="Candara"/>
          <w:color w:val="0D0D0D" w:themeColor="text1" w:themeTint="F2"/>
          <w:sz w:val="24"/>
          <w:szCs w:val="24"/>
        </w:rPr>
        <w:t>avi</w:t>
      </w:r>
      <w:proofErr w:type="spellEnd"/>
      <w:r w:rsidR="0005336E" w:rsidRPr="0005336E">
        <w:rPr>
          <w:rFonts w:ascii="Candara" w:hAnsi="Candara"/>
          <w:color w:val="0D0D0D" w:themeColor="text1" w:themeTint="F2"/>
          <w:sz w:val="24"/>
          <w:szCs w:val="24"/>
        </w:rPr>
        <w:t xml:space="preserve">, </w:t>
      </w:r>
      <w:proofErr w:type="spellStart"/>
      <w:r w:rsidR="0005336E" w:rsidRPr="0005336E">
        <w:rPr>
          <w:rFonts w:ascii="Candara" w:hAnsi="Candara"/>
          <w:color w:val="0D0D0D" w:themeColor="text1" w:themeTint="F2"/>
          <w:sz w:val="24"/>
          <w:szCs w:val="24"/>
        </w:rPr>
        <w:t>.wmv</w:t>
      </w:r>
      <w:proofErr w:type="spellEnd"/>
      <w:r w:rsidR="0005336E" w:rsidRPr="0005336E">
        <w:rPr>
          <w:rFonts w:ascii="Candara" w:hAnsi="Candara"/>
          <w:color w:val="0D0D0D" w:themeColor="text1" w:themeTint="F2"/>
          <w:sz w:val="24"/>
          <w:szCs w:val="24"/>
        </w:rPr>
        <w:t xml:space="preserve">, </w:t>
      </w:r>
      <w:proofErr w:type="spellStart"/>
      <w:r w:rsidR="0005336E" w:rsidRPr="0005336E">
        <w:rPr>
          <w:rFonts w:ascii="Candara" w:hAnsi="Candara"/>
          <w:color w:val="0D0D0D" w:themeColor="text1" w:themeTint="F2"/>
          <w:sz w:val="24"/>
          <w:szCs w:val="24"/>
        </w:rPr>
        <w:t>.mov</w:t>
      </w:r>
      <w:proofErr w:type="spellEnd"/>
      <w:r w:rsidR="0005336E" w:rsidRPr="0005336E">
        <w:rPr>
          <w:rFonts w:ascii="Candara" w:hAnsi="Candara"/>
          <w:color w:val="0D0D0D" w:themeColor="text1" w:themeTint="F2"/>
          <w:sz w:val="24"/>
          <w:szCs w:val="24"/>
        </w:rPr>
        <w:t xml:space="preserve"> ili .mp4</w:t>
      </w:r>
      <w:r w:rsidR="0005336E" w:rsidRPr="0005336E">
        <w:rPr>
          <w:rFonts w:ascii="Century Gothic" w:hAnsi="Century Gothic"/>
          <w:sz w:val="30"/>
          <w:szCs w:val="30"/>
        </w:rPr>
        <w:t xml:space="preserve"> </w:t>
      </w:r>
      <w:r w:rsidRPr="0005336E">
        <w:rPr>
          <w:rFonts w:ascii="Candara" w:hAnsi="Candara"/>
          <w:color w:val="0D0D0D" w:themeColor="text1" w:themeTint="F2"/>
          <w:sz w:val="24"/>
          <w:szCs w:val="24"/>
        </w:rPr>
        <w:t xml:space="preserve"> format) u trajanju do 2 minute.</w:t>
      </w:r>
    </w:p>
    <w:p w:rsidR="00397AB6" w:rsidRPr="00397AB6" w:rsidRDefault="00397AB6" w:rsidP="00397AB6">
      <w:pPr>
        <w:widowControl w:val="0"/>
        <w:rPr>
          <w:rFonts w:ascii="Candara" w:hAnsi="Candara"/>
          <w:color w:val="0D0D0D" w:themeColor="text1" w:themeTint="F2"/>
          <w:sz w:val="24"/>
          <w:szCs w:val="24"/>
        </w:rPr>
      </w:pPr>
      <w:r w:rsidRPr="00397AB6">
        <w:rPr>
          <w:rFonts w:ascii="Candara" w:hAnsi="Candara"/>
          <w:color w:val="0D0D0D" w:themeColor="text1" w:themeTint="F2"/>
          <w:sz w:val="24"/>
          <w:szCs w:val="24"/>
        </w:rPr>
        <w:t> </w:t>
      </w:r>
    </w:p>
    <w:p w:rsidR="00EF0EC9" w:rsidRDefault="00397AB6" w:rsidP="00397AB6">
      <w:pPr>
        <w:spacing w:after="200" w:line="273" w:lineRule="auto"/>
        <w:rPr>
          <w:rFonts w:ascii="Candara" w:hAnsi="Candara"/>
          <w:sz w:val="24"/>
          <w:szCs w:val="24"/>
        </w:rPr>
      </w:pPr>
      <w:r w:rsidRPr="00397AB6">
        <w:rPr>
          <w:rFonts w:ascii="Candara" w:hAnsi="Candara"/>
          <w:sz w:val="24"/>
          <w:szCs w:val="24"/>
        </w:rPr>
        <w:t>Općeniti kriteriji za ocjenjivanje radova su:</w:t>
      </w:r>
      <w:r w:rsidRPr="00397AB6">
        <w:rPr>
          <w:rFonts w:ascii="Candara" w:hAnsi="Candara"/>
          <w:sz w:val="24"/>
          <w:szCs w:val="24"/>
          <w:lang w:val="ru-RU"/>
        </w:rPr>
        <w:t xml:space="preserve"> </w:t>
      </w:r>
      <w:r w:rsidRPr="00397AB6">
        <w:rPr>
          <w:rFonts w:ascii="Candara" w:hAnsi="Candara"/>
          <w:sz w:val="24"/>
          <w:szCs w:val="24"/>
        </w:rPr>
        <w:t>originalnost, cjelovitost</w:t>
      </w:r>
      <w:r>
        <w:rPr>
          <w:rFonts w:ascii="Candara" w:hAnsi="Candara"/>
          <w:sz w:val="24"/>
          <w:szCs w:val="24"/>
        </w:rPr>
        <w:t xml:space="preserve"> i </w:t>
      </w:r>
      <w:r w:rsidRPr="00397AB6">
        <w:rPr>
          <w:rFonts w:ascii="Candara" w:hAnsi="Candara"/>
          <w:sz w:val="24"/>
          <w:szCs w:val="24"/>
        </w:rPr>
        <w:t>tehnička složenost.</w:t>
      </w:r>
    </w:p>
    <w:p w:rsidR="00397AB6" w:rsidRDefault="00397AB6" w:rsidP="00397AB6">
      <w:pPr>
        <w:spacing w:after="200" w:line="273" w:lineRule="auto"/>
        <w:rPr>
          <w:rFonts w:ascii="Candara" w:hAnsi="Candara"/>
          <w:sz w:val="24"/>
          <w:szCs w:val="24"/>
        </w:rPr>
      </w:pPr>
      <w:r w:rsidRPr="000F3842">
        <w:rPr>
          <w:rFonts w:ascii="Candara" w:hAnsi="Candara"/>
          <w:b/>
          <w:sz w:val="24"/>
          <w:szCs w:val="24"/>
        </w:rPr>
        <w:t>Originalnost</w:t>
      </w:r>
      <w:r>
        <w:rPr>
          <w:rFonts w:ascii="Candara" w:hAnsi="Candara"/>
          <w:sz w:val="24"/>
          <w:szCs w:val="24"/>
        </w:rPr>
        <w:t xml:space="preserve"> znači da rad prikazuje drugačiji pogled na inače poznate stvari, da izražava učenikov doživljaj Pule.</w:t>
      </w:r>
      <w:r w:rsidR="008F76C7">
        <w:rPr>
          <w:rFonts w:ascii="Candara" w:hAnsi="Candara"/>
          <w:sz w:val="24"/>
          <w:szCs w:val="24"/>
        </w:rPr>
        <w:t xml:space="preserve"> </w:t>
      </w:r>
      <w:r w:rsidR="00D4206C">
        <w:rPr>
          <w:rFonts w:ascii="Candara" w:hAnsi="Candara"/>
          <w:sz w:val="24"/>
          <w:szCs w:val="24"/>
        </w:rPr>
        <w:t xml:space="preserve">Kod crteža to znači </w:t>
      </w:r>
      <w:r w:rsidR="002C572C" w:rsidRPr="003E41F2">
        <w:rPr>
          <w:rFonts w:ascii="Candara" w:hAnsi="Candara"/>
          <w:sz w:val="24"/>
          <w:szCs w:val="24"/>
        </w:rPr>
        <w:t xml:space="preserve">da </w:t>
      </w:r>
      <w:r w:rsidR="00D4206C">
        <w:rPr>
          <w:rFonts w:ascii="Candara" w:hAnsi="Candara"/>
          <w:sz w:val="24"/>
          <w:szCs w:val="24"/>
        </w:rPr>
        <w:t xml:space="preserve">veću ocjenu donosi odabir rjeđe korištenog, a ipak prepoznatljivog motiva, neuobičajena kompozicija motiva ili drugačija obrada </w:t>
      </w:r>
      <w:r w:rsidR="005C7414">
        <w:rPr>
          <w:rFonts w:ascii="Candara" w:hAnsi="Candara"/>
          <w:sz w:val="24"/>
          <w:szCs w:val="24"/>
        </w:rPr>
        <w:t xml:space="preserve">nekog </w:t>
      </w:r>
      <w:r w:rsidR="00D4206C">
        <w:rPr>
          <w:rFonts w:ascii="Candara" w:hAnsi="Candara"/>
          <w:sz w:val="24"/>
          <w:szCs w:val="24"/>
        </w:rPr>
        <w:t xml:space="preserve">poznatog motiva. </w:t>
      </w:r>
      <w:r w:rsidR="008F76C7">
        <w:rPr>
          <w:rFonts w:ascii="Candara" w:hAnsi="Candara"/>
          <w:sz w:val="24"/>
          <w:szCs w:val="24"/>
        </w:rPr>
        <w:t>Kod filmova to znači</w:t>
      </w:r>
      <w:r w:rsidR="008F76C7" w:rsidRPr="003E41F2">
        <w:rPr>
          <w:rFonts w:ascii="Candara" w:hAnsi="Candara"/>
          <w:sz w:val="24"/>
          <w:szCs w:val="24"/>
        </w:rPr>
        <w:t xml:space="preserve"> </w:t>
      </w:r>
      <w:r w:rsidR="002C572C" w:rsidRPr="003E41F2">
        <w:rPr>
          <w:rFonts w:ascii="Candara" w:hAnsi="Candara"/>
          <w:sz w:val="24"/>
          <w:szCs w:val="24"/>
        </w:rPr>
        <w:t>da</w:t>
      </w:r>
      <w:r w:rsidR="002C572C">
        <w:rPr>
          <w:rFonts w:ascii="Candara" w:hAnsi="Candara"/>
          <w:sz w:val="24"/>
          <w:szCs w:val="24"/>
        </w:rPr>
        <w:t xml:space="preserve"> </w:t>
      </w:r>
      <w:r w:rsidR="008F76C7">
        <w:rPr>
          <w:rFonts w:ascii="Candara" w:hAnsi="Candara"/>
          <w:sz w:val="24"/>
          <w:szCs w:val="24"/>
        </w:rPr>
        <w:t xml:space="preserve">veću ocjenu dobivaju radovi koji </w:t>
      </w:r>
      <w:r w:rsidR="00AF0B62">
        <w:rPr>
          <w:rFonts w:ascii="Candara" w:hAnsi="Candara"/>
          <w:sz w:val="24"/>
          <w:szCs w:val="24"/>
        </w:rPr>
        <w:t xml:space="preserve">sadržavaju učenikove misli, a po mogućnosti i vlastite fotografije i video-snimke, a </w:t>
      </w:r>
      <w:r w:rsidR="008F76C7">
        <w:rPr>
          <w:rFonts w:ascii="Candara" w:hAnsi="Candara"/>
          <w:sz w:val="24"/>
          <w:szCs w:val="24"/>
        </w:rPr>
        <w:t xml:space="preserve">ne </w:t>
      </w:r>
      <w:r w:rsidR="00EF0EC9">
        <w:rPr>
          <w:rFonts w:ascii="Candara" w:hAnsi="Candara"/>
          <w:sz w:val="24"/>
          <w:szCs w:val="24"/>
        </w:rPr>
        <w:t>sastoje se</w:t>
      </w:r>
      <w:r w:rsidR="008F76C7">
        <w:rPr>
          <w:rFonts w:ascii="Candara" w:hAnsi="Candara"/>
          <w:sz w:val="24"/>
          <w:szCs w:val="24"/>
        </w:rPr>
        <w:t xml:space="preserve"> isključivo </w:t>
      </w:r>
      <w:r w:rsidR="00EF0EC9">
        <w:rPr>
          <w:rFonts w:ascii="Candara" w:hAnsi="Candara"/>
          <w:sz w:val="24"/>
          <w:szCs w:val="24"/>
        </w:rPr>
        <w:t>od slika</w:t>
      </w:r>
      <w:r w:rsidR="00AF0B62">
        <w:rPr>
          <w:rFonts w:ascii="Candara" w:hAnsi="Candara"/>
          <w:sz w:val="24"/>
          <w:szCs w:val="24"/>
        </w:rPr>
        <w:t xml:space="preserve"> s prve stranice Googlea i </w:t>
      </w:r>
      <w:r w:rsidR="00EF0EC9">
        <w:rPr>
          <w:rFonts w:ascii="Candara" w:hAnsi="Candara"/>
          <w:sz w:val="24"/>
          <w:szCs w:val="24"/>
        </w:rPr>
        <w:t>tekstova</w:t>
      </w:r>
      <w:r w:rsidR="008F76C7">
        <w:rPr>
          <w:rFonts w:ascii="Candara" w:hAnsi="Candara"/>
          <w:sz w:val="24"/>
          <w:szCs w:val="24"/>
        </w:rPr>
        <w:t xml:space="preserve"> </w:t>
      </w:r>
      <w:r w:rsidR="00EF0EC9">
        <w:rPr>
          <w:rFonts w:ascii="Candara" w:hAnsi="Candara"/>
          <w:sz w:val="24"/>
          <w:szCs w:val="24"/>
        </w:rPr>
        <w:t>preuzetih</w:t>
      </w:r>
      <w:r w:rsidR="00AF0B62">
        <w:rPr>
          <w:rFonts w:ascii="Candara" w:hAnsi="Candara"/>
          <w:sz w:val="24"/>
          <w:szCs w:val="24"/>
        </w:rPr>
        <w:t xml:space="preserve"> u cijelosti s Interneta, bez učenikovih</w:t>
      </w:r>
      <w:r w:rsidR="00AF0B62" w:rsidRPr="00AF0B62">
        <w:rPr>
          <w:rFonts w:ascii="Candara" w:hAnsi="Candara"/>
          <w:sz w:val="24"/>
          <w:szCs w:val="24"/>
        </w:rPr>
        <w:t xml:space="preserve"> </w:t>
      </w:r>
      <w:r w:rsidR="00AF0B62">
        <w:rPr>
          <w:rFonts w:ascii="Candara" w:hAnsi="Candara"/>
          <w:sz w:val="24"/>
          <w:szCs w:val="24"/>
        </w:rPr>
        <w:t>intervencija (kraćenja, kombiniranja, prepričavanja…)</w:t>
      </w:r>
      <w:r w:rsidR="008F76C7">
        <w:rPr>
          <w:rFonts w:ascii="Candara" w:hAnsi="Candara"/>
          <w:sz w:val="24"/>
          <w:szCs w:val="24"/>
        </w:rPr>
        <w:t xml:space="preserve">. </w:t>
      </w:r>
    </w:p>
    <w:p w:rsidR="00283169" w:rsidRPr="00397AB6" w:rsidRDefault="00397AB6" w:rsidP="00397AB6">
      <w:pPr>
        <w:spacing w:after="200" w:line="273" w:lineRule="auto"/>
        <w:rPr>
          <w:rFonts w:ascii="Candara" w:hAnsi="Candara" w:cs="Arial"/>
          <w:color w:val="222222"/>
          <w:sz w:val="24"/>
          <w:szCs w:val="24"/>
          <w:shd w:val="clear" w:color="auto" w:fill="FFFFFF"/>
        </w:rPr>
      </w:pPr>
      <w:r w:rsidRPr="000F3842">
        <w:rPr>
          <w:rFonts w:ascii="Candara" w:hAnsi="Candara"/>
          <w:b/>
          <w:sz w:val="24"/>
          <w:szCs w:val="24"/>
        </w:rPr>
        <w:t>Cjelovitost</w:t>
      </w:r>
      <w:r>
        <w:rPr>
          <w:rFonts w:ascii="Candara" w:hAnsi="Candara"/>
          <w:sz w:val="24"/>
          <w:szCs w:val="24"/>
        </w:rPr>
        <w:t xml:space="preserve"> znači da rad „ima svoju priču“, a ne da </w:t>
      </w:r>
      <w:r w:rsidR="00AF0B62">
        <w:rPr>
          <w:rFonts w:ascii="Candara" w:hAnsi="Candara"/>
          <w:sz w:val="24"/>
          <w:szCs w:val="24"/>
        </w:rPr>
        <w:t>se sastoji</w:t>
      </w:r>
      <w:r>
        <w:rPr>
          <w:rFonts w:ascii="Candara" w:hAnsi="Candara"/>
          <w:sz w:val="24"/>
          <w:szCs w:val="24"/>
        </w:rPr>
        <w:t xml:space="preserve"> samo </w:t>
      </w:r>
      <w:r w:rsidR="00AF0B62">
        <w:rPr>
          <w:rFonts w:ascii="Candara" w:hAnsi="Candara"/>
          <w:sz w:val="24"/>
          <w:szCs w:val="24"/>
        </w:rPr>
        <w:t xml:space="preserve">od nepovezano </w:t>
      </w:r>
      <w:r>
        <w:rPr>
          <w:rFonts w:ascii="Candara" w:hAnsi="Candara"/>
          <w:sz w:val="24"/>
          <w:szCs w:val="24"/>
        </w:rPr>
        <w:t>nabacani</w:t>
      </w:r>
      <w:r w:rsidR="00AF0B62">
        <w:rPr>
          <w:rFonts w:ascii="Candara" w:hAnsi="Candara"/>
          <w:sz w:val="24"/>
          <w:szCs w:val="24"/>
        </w:rPr>
        <w:t>h elemenata</w:t>
      </w:r>
      <w:r w:rsidR="008F76C7">
        <w:rPr>
          <w:rFonts w:ascii="Candara" w:hAnsi="Candara"/>
          <w:sz w:val="24"/>
          <w:szCs w:val="24"/>
        </w:rPr>
        <w:t xml:space="preserve">. </w:t>
      </w:r>
      <w:r w:rsidR="00D24378">
        <w:rPr>
          <w:rFonts w:ascii="Candara" w:hAnsi="Candara"/>
          <w:sz w:val="24"/>
          <w:szCs w:val="24"/>
        </w:rPr>
        <w:t>Tekstovi</w:t>
      </w:r>
      <w:r w:rsidR="00D24378" w:rsidRPr="00397AB6">
        <w:rPr>
          <w:rFonts w:ascii="Candara" w:hAnsi="Candara"/>
          <w:sz w:val="24"/>
          <w:szCs w:val="24"/>
        </w:rPr>
        <w:t xml:space="preserve"> </w:t>
      </w:r>
      <w:r w:rsidR="00AF4A01">
        <w:rPr>
          <w:rFonts w:ascii="Candara" w:hAnsi="Candara"/>
          <w:sz w:val="24"/>
          <w:szCs w:val="24"/>
        </w:rPr>
        <w:t xml:space="preserve">u </w:t>
      </w:r>
      <w:r w:rsidR="00EF0EC9">
        <w:rPr>
          <w:rFonts w:ascii="Candara" w:hAnsi="Candara"/>
          <w:sz w:val="24"/>
          <w:szCs w:val="24"/>
        </w:rPr>
        <w:t xml:space="preserve">filmovima </w:t>
      </w:r>
      <w:r w:rsidR="00D24378" w:rsidRPr="00397AB6">
        <w:rPr>
          <w:rFonts w:ascii="Candara" w:hAnsi="Candara"/>
          <w:sz w:val="24"/>
          <w:szCs w:val="24"/>
        </w:rPr>
        <w:t>trebaju biti pravopisno i gramatički korektni</w:t>
      </w:r>
      <w:r w:rsidR="00D24378" w:rsidRPr="00D24378">
        <w:rPr>
          <w:rFonts w:ascii="Candara" w:hAnsi="Candara"/>
          <w:sz w:val="24"/>
          <w:szCs w:val="24"/>
        </w:rPr>
        <w:t xml:space="preserve"> </w:t>
      </w:r>
      <w:r w:rsidR="00D24378">
        <w:rPr>
          <w:rFonts w:ascii="Candara" w:hAnsi="Candara"/>
          <w:sz w:val="24"/>
          <w:szCs w:val="24"/>
        </w:rPr>
        <w:t xml:space="preserve">i bez istaknutih poveznica s Wikipedije. Za kopirane sadržaje je potrebno </w:t>
      </w:r>
      <w:r w:rsidR="00D24378" w:rsidRPr="00397AB6">
        <w:rPr>
          <w:rFonts w:ascii="Candara" w:hAnsi="Candara"/>
          <w:sz w:val="24"/>
          <w:szCs w:val="24"/>
        </w:rPr>
        <w:t>navesti izvore</w:t>
      </w:r>
      <w:r w:rsidR="00D24378">
        <w:rPr>
          <w:rFonts w:ascii="Candara" w:hAnsi="Candara"/>
          <w:sz w:val="24"/>
          <w:szCs w:val="24"/>
        </w:rPr>
        <w:t xml:space="preserve">. Osim toga, </w:t>
      </w:r>
      <w:r w:rsidR="00EF0EC9">
        <w:rPr>
          <w:rFonts w:ascii="Candara" w:hAnsi="Candara"/>
          <w:sz w:val="24"/>
          <w:szCs w:val="24"/>
        </w:rPr>
        <w:t xml:space="preserve">pogotovo kod crteža, </w:t>
      </w:r>
      <w:r w:rsidR="00D24378">
        <w:rPr>
          <w:rFonts w:ascii="Candara" w:hAnsi="Candara"/>
          <w:sz w:val="24"/>
          <w:szCs w:val="24"/>
        </w:rPr>
        <w:t xml:space="preserve">cjelovitost </w:t>
      </w:r>
      <w:r w:rsidR="008F76C7">
        <w:rPr>
          <w:rFonts w:ascii="Candara" w:hAnsi="Candara"/>
          <w:sz w:val="24"/>
          <w:szCs w:val="24"/>
        </w:rPr>
        <w:t>znači da veću ocjenu donosi posvećenost detaljima, ispunjenost područja i urednost.</w:t>
      </w:r>
      <w:r w:rsidR="00D24378">
        <w:rPr>
          <w:rFonts w:ascii="Candara" w:hAnsi="Candara"/>
          <w:sz w:val="24"/>
          <w:szCs w:val="24"/>
        </w:rPr>
        <w:t xml:space="preserve"> </w:t>
      </w:r>
      <w:r w:rsidR="00AF4A01">
        <w:rPr>
          <w:rFonts w:ascii="Candara" w:hAnsi="Candara"/>
          <w:sz w:val="24"/>
          <w:szCs w:val="24"/>
        </w:rPr>
        <w:t>F</w:t>
      </w:r>
      <w:r w:rsidR="00D24378">
        <w:rPr>
          <w:rFonts w:ascii="Candara" w:hAnsi="Candara"/>
          <w:sz w:val="24"/>
          <w:szCs w:val="24"/>
        </w:rPr>
        <w:t>ilmovi i animacije/animirani filmovi bi trebali imati i jasnu poruku gledateljima.</w:t>
      </w:r>
    </w:p>
    <w:p w:rsidR="00283169" w:rsidRDefault="00D24378">
      <w:pPr>
        <w:rPr>
          <w:rFonts w:ascii="Candara" w:hAnsi="Candara" w:cs="Arial"/>
          <w:color w:val="222222"/>
          <w:sz w:val="24"/>
          <w:szCs w:val="24"/>
          <w:shd w:val="clear" w:color="auto" w:fill="FFFFFF"/>
        </w:rPr>
      </w:pPr>
      <w:r w:rsidRPr="000F3842">
        <w:rPr>
          <w:rFonts w:ascii="Candara" w:hAnsi="Candara" w:cs="Arial"/>
          <w:b/>
          <w:color w:val="222222"/>
          <w:sz w:val="24"/>
          <w:szCs w:val="24"/>
          <w:shd w:val="clear" w:color="auto" w:fill="FFFFFF"/>
        </w:rPr>
        <w:lastRenderedPageBreak/>
        <w:t>Tehnička složenost</w:t>
      </w:r>
      <w:r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kod crteža znači da je rad bogat detaljima, da se vidi uporaba različitih alata za crtanje (kist, sprej, crte…).</w:t>
      </w:r>
      <w:r w:rsidR="003F3E94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</w:t>
      </w:r>
      <w:r w:rsidR="005C7414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To znači i da rad ne obiluje gotovim oblicima niti gotovim isječcima fotografija (oni nisu zabranjeni, već ih treba mudro iskoristiti da crtež ne bi ostavljao dojam da je napravljen u pet minuta). </w:t>
      </w:r>
      <w:r w:rsidR="003F3E94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Naravno, ne znači da više </w:t>
      </w:r>
      <w:r w:rsidR="005C7414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ujedno </w:t>
      </w:r>
      <w:r w:rsidR="003F3E94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znači i bolje</w:t>
      </w:r>
      <w:r w:rsidR="005C7414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!</w:t>
      </w:r>
      <w:r w:rsidR="00A17C32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Kod filmova puno veću ocjenu </w:t>
      </w:r>
      <w:r w:rsidR="00EF0EC9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tehničke složenosti </w:t>
      </w:r>
      <w:r w:rsidR="00A17C32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dobivaju filmovi koji sadrže snimljene kadrove nego oni koji se sastoje samo od posloženih statičnih slika</w:t>
      </w:r>
      <w:r w:rsidR="00EF0EC9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koje se cijeli film izmjenjuju jednakom brzinom</w:t>
      </w:r>
      <w:r w:rsidR="00AF4A0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. S</w:t>
      </w:r>
      <w:r w:rsidR="005C7414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vakako</w:t>
      </w:r>
      <w:r w:rsidR="00AF4A0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bi</w:t>
      </w:r>
      <w:r w:rsidR="00A17C32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trebal</w:t>
      </w:r>
      <w:r w:rsidR="005C7414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i imati najavnu i odjavnu špicu. Animacije i</w:t>
      </w:r>
      <w:r w:rsidR="00DB4E1D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animirani filmovi će dobiti veću ocjenu tehničke složenosti ako imaju animirane pokrete ili izgradnju, a ne samo statične </w:t>
      </w:r>
      <w:r w:rsidR="00C9264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crteže</w:t>
      </w:r>
      <w:r w:rsidR="00DB4E1D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snimljene u redoslijed kao animirani GIF.</w:t>
      </w:r>
    </w:p>
    <w:p w:rsidR="00D24378" w:rsidRPr="00397AB6" w:rsidRDefault="00D24378">
      <w:pPr>
        <w:rPr>
          <w:rFonts w:ascii="Candara" w:hAnsi="Candara" w:cs="Arial"/>
          <w:color w:val="222222"/>
          <w:sz w:val="24"/>
          <w:szCs w:val="24"/>
          <w:shd w:val="clear" w:color="auto" w:fill="FFFFFF"/>
        </w:rPr>
      </w:pPr>
    </w:p>
    <w:p w:rsidR="003E41F2" w:rsidRPr="00397AB6" w:rsidRDefault="003E41F2">
      <w:pPr>
        <w:rPr>
          <w:rFonts w:ascii="Candara" w:hAnsi="Candara" w:cs="Arial"/>
          <w:color w:val="222222"/>
          <w:sz w:val="24"/>
          <w:szCs w:val="24"/>
          <w:shd w:val="clear" w:color="auto" w:fill="FFFFFF"/>
        </w:rPr>
      </w:pPr>
      <w:r>
        <w:rPr>
          <w:rFonts w:ascii="Candara" w:hAnsi="Candara" w:cs="Arial"/>
          <w:b/>
          <w:color w:val="222222"/>
          <w:sz w:val="24"/>
          <w:szCs w:val="24"/>
          <w:shd w:val="clear" w:color="auto" w:fill="FFFFFF"/>
        </w:rPr>
        <w:t>Dojmljivost</w:t>
      </w:r>
      <w:r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</w:t>
      </w:r>
      <w:r w:rsidR="0027512B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je kriterij koji uzima u obzir </w:t>
      </w:r>
      <w:r>
        <w:rPr>
          <w:rFonts w:ascii="Candara" w:hAnsi="Candara" w:cs="Arial"/>
          <w:color w:val="222222"/>
          <w:sz w:val="24"/>
          <w:szCs w:val="24"/>
          <w:shd w:val="clear" w:color="auto" w:fill="FFFFFF"/>
        </w:rPr>
        <w:t>da svaki rad, ma koliko bio jednostavan ili tehnički neza</w:t>
      </w:r>
      <w:bookmarkStart w:id="0" w:name="_GoBack"/>
      <w:bookmarkEnd w:id="0"/>
      <w:r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htjevan može u sebi imati </w:t>
      </w:r>
      <w:r>
        <w:rPr>
          <w:rFonts w:ascii="Candara" w:hAnsi="Candara"/>
          <w:sz w:val="24"/>
          <w:szCs w:val="24"/>
        </w:rPr>
        <w:t xml:space="preserve">„ono nešto“ </w:t>
      </w:r>
      <w:r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što ga čini </w:t>
      </w:r>
      <w:r w:rsidR="0027512B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upečatljivijim</w:t>
      </w:r>
      <w:r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</w:t>
      </w:r>
      <w:r w:rsidR="0027512B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i emotivnijim </w:t>
      </w:r>
      <w:r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od nekog drugog koji je </w:t>
      </w:r>
      <w:r w:rsidR="0027512B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možda </w:t>
      </w:r>
      <w:r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tehnički zahtjevniji ili neobičnijeg motiva. </w:t>
      </w:r>
    </w:p>
    <w:sectPr w:rsidR="003E41F2" w:rsidRPr="00397AB6" w:rsidSect="00283169">
      <w:headerReference w:type="default" r:id="rId7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042" w:rsidRDefault="008A1042" w:rsidP="00283169">
      <w:r>
        <w:separator/>
      </w:r>
    </w:p>
  </w:endnote>
  <w:endnote w:type="continuationSeparator" w:id="0">
    <w:p w:rsidR="008A1042" w:rsidRDefault="008A1042" w:rsidP="00283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042" w:rsidRDefault="008A1042" w:rsidP="00283169">
      <w:r>
        <w:separator/>
      </w:r>
    </w:p>
  </w:footnote>
  <w:footnote w:type="continuationSeparator" w:id="0">
    <w:p w:rsidR="008A1042" w:rsidRDefault="008A1042" w:rsidP="00283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69" w:rsidRPr="00F11D01" w:rsidRDefault="00F11D01" w:rsidP="00F11D01">
    <w:pPr>
      <w:spacing w:before="240"/>
      <w:ind w:left="3402"/>
      <w:rPr>
        <w:rFonts w:ascii="Arial" w:hAnsi="Arial" w:cs="Arial"/>
        <w:b/>
        <w:color w:val="222222"/>
        <w:sz w:val="36"/>
        <w:szCs w:val="25"/>
        <w:shd w:val="clear" w:color="auto" w:fill="FFFFFF"/>
      </w:rPr>
    </w:pPr>
    <w:r w:rsidRPr="00F11D01">
      <w:rPr>
        <w:rFonts w:ascii="Candara" w:hAnsi="Candara"/>
        <w:b/>
        <w:sz w:val="56"/>
        <w:szCs w:val="44"/>
      </w:rPr>
      <w:t>Pula – moj grad</w:t>
    </w:r>
    <w:r w:rsidR="004D1308" w:rsidRPr="004D1308">
      <w:rPr>
        <w:b/>
        <w:noProof/>
        <w:sz w:val="24"/>
        <w:szCs w:val="24"/>
        <w:lang w:eastAsia="hr-HR"/>
      </w:rPr>
      <w:pict>
        <v:rect id="Rectangle 3" o:spid="_x0000_s4098" style="position:absolute;left:0;text-align:left;margin-left:55.85pt;margin-top:62.95pt;width:397.7pt;height:6.05pt;z-index:25165772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" fillcolor="#ff9d3b" stroked="f" strokecolor="#ccc" insetpen="t">
          <v:shadow color="#ccc"/>
          <v:textbox inset="2.88pt,2.88pt,2.88pt,2.88pt"/>
        </v:rect>
      </w:pict>
    </w:r>
    <w:r w:rsidR="004D1308" w:rsidRPr="004D1308">
      <w:rPr>
        <w:b/>
        <w:noProof/>
        <w:sz w:val="24"/>
        <w:szCs w:val="24"/>
        <w:lang w:eastAsia="hr-HR"/>
      </w:rPr>
      <w:pict>
        <v:rect id="Rectangle 2" o:spid="_x0000_s4097" style="position:absolute;left:0;text-align:left;margin-left:-.2pt;margin-top:56.9pt;width:417.55pt;height:6.05pt;z-index:25165875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" fillcolor="blue" stroked="f" strokecolor="#ccc" insetpen="t">
          <v:shadow color="#ccc"/>
          <v:textbox inset="2.88pt,2.88pt,2.88pt,2.88pt"/>
        </v:rect>
      </w:pict>
    </w:r>
    <w:r w:rsidR="00283169" w:rsidRPr="00F11D01">
      <w:rPr>
        <w:b/>
        <w:noProof/>
        <w:sz w:val="24"/>
        <w:szCs w:val="24"/>
        <w:lang w:eastAsia="hr-HR"/>
      </w:rPr>
      <w:drawing>
        <wp:anchor distT="36576" distB="36576" distL="36576" distR="36576" simplePos="0" relativeHeight="251656704" behindDoc="0" locked="0" layoutInCell="1" allowOverlap="1">
          <wp:simplePos x="0" y="0"/>
          <wp:positionH relativeFrom="column">
            <wp:posOffset>317</wp:posOffset>
          </wp:positionH>
          <wp:positionV relativeFrom="paragraph">
            <wp:posOffset>-82867</wp:posOffset>
          </wp:positionV>
          <wp:extent cx="1553210" cy="714375"/>
          <wp:effectExtent l="19050" t="0" r="8890" b="0"/>
          <wp:wrapNone/>
          <wp:docPr id="1" name="Slika 1" descr="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7143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283169" w:rsidRDefault="00283169" w:rsidP="00283169">
    <w:pPr>
      <w:widowControl w:val="0"/>
      <w:rPr>
        <w:rFonts w:ascii="Times New Roman" w:hAnsi="Times New Roman"/>
        <w:sz w:val="20"/>
        <w:szCs w:val="20"/>
      </w:rPr>
    </w:pPr>
    <w: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A7E"/>
    <w:multiLevelType w:val="hybridMultilevel"/>
    <w:tmpl w:val="ADBC9194"/>
    <w:lvl w:ilvl="0" w:tplc="A5A41298">
      <w:numFmt w:val="bullet"/>
      <w:lvlText w:val="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4197A"/>
    <w:multiLevelType w:val="hybridMultilevel"/>
    <w:tmpl w:val="7A06DC96"/>
    <w:lvl w:ilvl="0" w:tplc="9E5006C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F2517"/>
    <w:multiLevelType w:val="hybridMultilevel"/>
    <w:tmpl w:val="18723BEE"/>
    <w:lvl w:ilvl="0" w:tplc="7A081A8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E44E95"/>
    <w:multiLevelType w:val="hybridMultilevel"/>
    <w:tmpl w:val="0504C892"/>
    <w:lvl w:ilvl="0" w:tplc="9E5006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A76A1"/>
    <w:multiLevelType w:val="hybridMultilevel"/>
    <w:tmpl w:val="D55CD846"/>
    <w:lvl w:ilvl="0" w:tplc="9E5006C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0598D"/>
    <w:multiLevelType w:val="hybridMultilevel"/>
    <w:tmpl w:val="79A8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16554"/>
    <w:multiLevelType w:val="hybridMultilevel"/>
    <w:tmpl w:val="87F09470"/>
    <w:lvl w:ilvl="0" w:tplc="9E5006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A490D"/>
    <w:multiLevelType w:val="hybridMultilevel"/>
    <w:tmpl w:val="8F705002"/>
    <w:lvl w:ilvl="0" w:tplc="E3F81CEE">
      <w:start w:val="1"/>
      <w:numFmt w:val="decimal"/>
      <w:lvlText w:val="%1."/>
      <w:lvlJc w:val="left"/>
      <w:pPr>
        <w:ind w:left="1506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26" w:hanging="360"/>
      </w:pPr>
    </w:lvl>
    <w:lvl w:ilvl="2" w:tplc="041A001B" w:tentative="1">
      <w:start w:val="1"/>
      <w:numFmt w:val="lowerRoman"/>
      <w:lvlText w:val="%3."/>
      <w:lvlJc w:val="right"/>
      <w:pPr>
        <w:ind w:left="2946" w:hanging="180"/>
      </w:pPr>
    </w:lvl>
    <w:lvl w:ilvl="3" w:tplc="041A000F" w:tentative="1">
      <w:start w:val="1"/>
      <w:numFmt w:val="decimal"/>
      <w:lvlText w:val="%4."/>
      <w:lvlJc w:val="left"/>
      <w:pPr>
        <w:ind w:left="3666" w:hanging="360"/>
      </w:pPr>
    </w:lvl>
    <w:lvl w:ilvl="4" w:tplc="041A0019" w:tentative="1">
      <w:start w:val="1"/>
      <w:numFmt w:val="lowerLetter"/>
      <w:lvlText w:val="%5."/>
      <w:lvlJc w:val="left"/>
      <w:pPr>
        <w:ind w:left="4386" w:hanging="360"/>
      </w:pPr>
    </w:lvl>
    <w:lvl w:ilvl="5" w:tplc="041A001B" w:tentative="1">
      <w:start w:val="1"/>
      <w:numFmt w:val="lowerRoman"/>
      <w:lvlText w:val="%6."/>
      <w:lvlJc w:val="right"/>
      <w:pPr>
        <w:ind w:left="5106" w:hanging="180"/>
      </w:pPr>
    </w:lvl>
    <w:lvl w:ilvl="6" w:tplc="041A000F" w:tentative="1">
      <w:start w:val="1"/>
      <w:numFmt w:val="decimal"/>
      <w:lvlText w:val="%7."/>
      <w:lvlJc w:val="left"/>
      <w:pPr>
        <w:ind w:left="5826" w:hanging="360"/>
      </w:pPr>
    </w:lvl>
    <w:lvl w:ilvl="7" w:tplc="041A0019" w:tentative="1">
      <w:start w:val="1"/>
      <w:numFmt w:val="lowerLetter"/>
      <w:lvlText w:val="%8."/>
      <w:lvlJc w:val="left"/>
      <w:pPr>
        <w:ind w:left="6546" w:hanging="360"/>
      </w:pPr>
    </w:lvl>
    <w:lvl w:ilvl="8" w:tplc="041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6A1E4043"/>
    <w:multiLevelType w:val="hybridMultilevel"/>
    <w:tmpl w:val="243EBAD2"/>
    <w:lvl w:ilvl="0" w:tplc="7A081A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5E7B6A"/>
    <w:multiLevelType w:val="hybridMultilevel"/>
    <w:tmpl w:val="CCEE7446"/>
    <w:lvl w:ilvl="0" w:tplc="A5A41298">
      <w:numFmt w:val="bullet"/>
      <w:lvlText w:val="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3169"/>
    <w:rsid w:val="0005336E"/>
    <w:rsid w:val="000F3842"/>
    <w:rsid w:val="001900C8"/>
    <w:rsid w:val="001A4264"/>
    <w:rsid w:val="00220E80"/>
    <w:rsid w:val="0027512B"/>
    <w:rsid w:val="00283169"/>
    <w:rsid w:val="002B07A0"/>
    <w:rsid w:val="002C572C"/>
    <w:rsid w:val="0034337A"/>
    <w:rsid w:val="00397AB6"/>
    <w:rsid w:val="003E41F2"/>
    <w:rsid w:val="003F3E94"/>
    <w:rsid w:val="004338EA"/>
    <w:rsid w:val="004D1308"/>
    <w:rsid w:val="005009E4"/>
    <w:rsid w:val="00583947"/>
    <w:rsid w:val="005B2E34"/>
    <w:rsid w:val="005C7414"/>
    <w:rsid w:val="00602825"/>
    <w:rsid w:val="006C1553"/>
    <w:rsid w:val="00824DB5"/>
    <w:rsid w:val="008A1042"/>
    <w:rsid w:val="008F76C7"/>
    <w:rsid w:val="009073A3"/>
    <w:rsid w:val="00A17C32"/>
    <w:rsid w:val="00A72C3F"/>
    <w:rsid w:val="00AF0B62"/>
    <w:rsid w:val="00AF4A01"/>
    <w:rsid w:val="00C921A6"/>
    <w:rsid w:val="00C92641"/>
    <w:rsid w:val="00CB6ACD"/>
    <w:rsid w:val="00CB76B3"/>
    <w:rsid w:val="00CE64CB"/>
    <w:rsid w:val="00D12BC0"/>
    <w:rsid w:val="00D24378"/>
    <w:rsid w:val="00D4206C"/>
    <w:rsid w:val="00D976E8"/>
    <w:rsid w:val="00DB4E1D"/>
    <w:rsid w:val="00DC1DDF"/>
    <w:rsid w:val="00DD493A"/>
    <w:rsid w:val="00E74A3E"/>
    <w:rsid w:val="00EF0EC9"/>
    <w:rsid w:val="00F11D01"/>
    <w:rsid w:val="00F725D3"/>
    <w:rsid w:val="00F9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283169"/>
  </w:style>
  <w:style w:type="paragraph" w:styleId="Zaglavlje">
    <w:name w:val="header"/>
    <w:basedOn w:val="Normal"/>
    <w:link w:val="ZaglavljeChar"/>
    <w:uiPriority w:val="99"/>
    <w:unhideWhenUsed/>
    <w:rsid w:val="002831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3169"/>
  </w:style>
  <w:style w:type="paragraph" w:styleId="Podnoje">
    <w:name w:val="footer"/>
    <w:basedOn w:val="Normal"/>
    <w:link w:val="PodnojeChar"/>
    <w:uiPriority w:val="99"/>
    <w:semiHidden/>
    <w:unhideWhenUsed/>
    <w:rsid w:val="002831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83169"/>
  </w:style>
  <w:style w:type="paragraph" w:styleId="Odlomakpopisa">
    <w:name w:val="List Paragraph"/>
    <w:basedOn w:val="Normal"/>
    <w:uiPriority w:val="34"/>
    <w:qFormat/>
    <w:rsid w:val="00F11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UČITELJICA</dc:creator>
  <cp:lastModifiedBy>Hatka</cp:lastModifiedBy>
  <cp:revision>4</cp:revision>
  <dcterms:created xsi:type="dcterms:W3CDTF">2017-02-19T21:04:00Z</dcterms:created>
  <dcterms:modified xsi:type="dcterms:W3CDTF">2017-02-26T20:24:00Z</dcterms:modified>
</cp:coreProperties>
</file>