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043364">
        <w:rPr>
          <w:rFonts w:cstheme="minorHAnsi"/>
          <w:spacing w:val="-1"/>
          <w:sz w:val="24"/>
          <w:szCs w:val="24"/>
        </w:rPr>
        <w:t>čl</w:t>
      </w:r>
      <w:proofErr w:type="spellEnd"/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5618CA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-1"/>
          <w:sz w:val="24"/>
          <w:szCs w:val="24"/>
        </w:rPr>
        <w:t>Kaštanjer  Pula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8900AA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Učitelj talijanskog jezika</w:t>
      </w:r>
      <w:r w:rsidR="00C93444" w:rsidRPr="00043364">
        <w:rPr>
          <w:rFonts w:eastAsia="Calibri" w:cstheme="minorHAnsi"/>
          <w:sz w:val="24"/>
          <w:szCs w:val="24"/>
        </w:rPr>
        <w:t xml:space="preserve"> -</w:t>
      </w:r>
      <w:r w:rsidR="00B55605" w:rsidRPr="00043364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043364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ne</w:t>
      </w:r>
      <w:r w:rsidR="00DD5C43" w:rsidRPr="00043364">
        <w:rPr>
          <w:rFonts w:eastAsia="Calibri" w:cstheme="minorHAnsi"/>
          <w:sz w:val="24"/>
          <w:szCs w:val="24"/>
        </w:rPr>
        <w:t>određeno</w:t>
      </w:r>
      <w:r w:rsidR="00C2032A" w:rsidRPr="00043364">
        <w:rPr>
          <w:rFonts w:eastAsia="Calibri" w:cstheme="minorHAnsi"/>
          <w:sz w:val="24"/>
          <w:szCs w:val="24"/>
        </w:rPr>
        <w:t xml:space="preserve"> puno radno vrijeme –</w:t>
      </w:r>
      <w:r w:rsidR="00B55605" w:rsidRPr="00043364">
        <w:rPr>
          <w:rFonts w:eastAsia="Calibri" w:cstheme="minorHAnsi"/>
          <w:sz w:val="24"/>
          <w:szCs w:val="24"/>
        </w:rPr>
        <w:t xml:space="preserve">(ukupno </w:t>
      </w:r>
      <w:r w:rsidR="00C2032A" w:rsidRPr="00043364">
        <w:rPr>
          <w:rFonts w:eastAsia="Calibri" w:cstheme="minorHAnsi"/>
          <w:sz w:val="24"/>
          <w:szCs w:val="24"/>
        </w:rPr>
        <w:t>40</w:t>
      </w:r>
      <w:r w:rsidR="00B55605" w:rsidRPr="00043364">
        <w:rPr>
          <w:rFonts w:eastAsia="Calibri" w:cstheme="minorHAnsi"/>
          <w:sz w:val="24"/>
          <w:szCs w:val="24"/>
        </w:rPr>
        <w:t xml:space="preserve"> sati tjedno</w:t>
      </w:r>
      <w:r>
        <w:rPr>
          <w:rFonts w:eastAsia="Calibri" w:cstheme="minorHAnsi"/>
          <w:sz w:val="24"/>
          <w:szCs w:val="24"/>
        </w:rPr>
        <w:t>)</w:t>
      </w:r>
    </w:p>
    <w:p w:rsidR="00DD5C43" w:rsidRPr="00043364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U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i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3716D3" w:rsidRPr="00043364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   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starije od 6 mjeseci)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043364">
        <w:rPr>
          <w:rFonts w:cs="Arial"/>
          <w:sz w:val="24"/>
          <w:szCs w:val="24"/>
        </w:rPr>
        <w:t>Dokazi koji se prilažu uz prijavu, prilažu se u neovjerenom presliku, a prije izbora kandidata predočiti će se izvornik.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5618CA" w:rsidP="00043364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NAPOMENA: Na natječaj se mogu ravnopravno javiti osobe oba spola.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8900AA">
        <w:rPr>
          <w:rFonts w:cstheme="minorHAnsi"/>
          <w:b/>
          <w:bCs/>
          <w:color w:val="000000"/>
          <w:sz w:val="24"/>
          <w:szCs w:val="24"/>
        </w:rPr>
        <w:t>učitelj talijanskog jezika</w:t>
      </w:r>
      <w:r w:rsidRPr="00043364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043364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043364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043364">
        <w:rPr>
          <w:rFonts w:cstheme="minorHAnsi"/>
          <w:color w:val="000000"/>
          <w:sz w:val="24"/>
          <w:szCs w:val="24"/>
        </w:rPr>
        <w:t>_________</w:t>
      </w:r>
    </w:p>
    <w:p w:rsidR="008900AA" w:rsidRPr="00043364" w:rsidRDefault="00B55605" w:rsidP="008900AA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KLASA: </w:t>
      </w:r>
      <w:r w:rsidR="00E85EAE" w:rsidRPr="00E85EAE">
        <w:rPr>
          <w:rFonts w:cstheme="minorHAnsi"/>
          <w:color w:val="000000"/>
          <w:sz w:val="24"/>
          <w:szCs w:val="24"/>
        </w:rPr>
        <w:t>112-02/15-03/01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URBROJ: 2168-</w:t>
      </w:r>
      <w:r w:rsidR="00DD5C43" w:rsidRPr="00043364">
        <w:rPr>
          <w:rFonts w:cstheme="minorHAnsi"/>
          <w:color w:val="000000"/>
          <w:sz w:val="24"/>
          <w:szCs w:val="24"/>
        </w:rPr>
        <w:t>02-</w:t>
      </w:r>
      <w:r w:rsidRPr="00043364">
        <w:rPr>
          <w:rFonts w:cstheme="minorHAnsi"/>
          <w:color w:val="000000"/>
          <w:sz w:val="24"/>
          <w:szCs w:val="24"/>
        </w:rPr>
        <w:t>01-1</w:t>
      </w:r>
      <w:r w:rsidR="00DC3EB2" w:rsidRPr="00043364">
        <w:rPr>
          <w:rFonts w:cstheme="minorHAnsi"/>
          <w:color w:val="000000"/>
          <w:sz w:val="24"/>
          <w:szCs w:val="24"/>
        </w:rPr>
        <w:t>4</w:t>
      </w:r>
      <w:r w:rsidRPr="00043364">
        <w:rPr>
          <w:rFonts w:cstheme="minorHAnsi"/>
          <w:color w:val="000000"/>
          <w:sz w:val="24"/>
          <w:szCs w:val="24"/>
        </w:rPr>
        <w:t>-01</w:t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043364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Nada Crnković</w:t>
      </w:r>
      <w:r w:rsidR="00B55605" w:rsidRPr="00043364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U Puli, </w:t>
      </w:r>
      <w:r w:rsidR="00043364" w:rsidRPr="00043364">
        <w:rPr>
          <w:rFonts w:cstheme="minorHAnsi"/>
          <w:color w:val="000000"/>
          <w:sz w:val="24"/>
          <w:szCs w:val="24"/>
        </w:rPr>
        <w:t>07</w:t>
      </w:r>
      <w:r w:rsidR="00842FD1" w:rsidRPr="00043364">
        <w:rPr>
          <w:rFonts w:cstheme="minorHAnsi"/>
          <w:color w:val="000000"/>
          <w:sz w:val="24"/>
          <w:szCs w:val="24"/>
        </w:rPr>
        <w:t xml:space="preserve">. </w:t>
      </w:r>
      <w:r w:rsidR="00043364" w:rsidRPr="00043364">
        <w:rPr>
          <w:rFonts w:cstheme="minorHAnsi"/>
          <w:color w:val="000000"/>
          <w:sz w:val="24"/>
          <w:szCs w:val="24"/>
        </w:rPr>
        <w:t>rujan</w:t>
      </w:r>
      <w:r w:rsidR="00C93444" w:rsidRPr="00043364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 xml:space="preserve"> 201</w:t>
      </w:r>
      <w:r w:rsidR="00CE4CFD" w:rsidRPr="00043364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0C1FDC"/>
    <w:rsid w:val="000E1B53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618CA"/>
    <w:rsid w:val="005B6AD4"/>
    <w:rsid w:val="00684644"/>
    <w:rsid w:val="00833E33"/>
    <w:rsid w:val="00842FD1"/>
    <w:rsid w:val="008900AA"/>
    <w:rsid w:val="00920DB4"/>
    <w:rsid w:val="00925282"/>
    <w:rsid w:val="00956A35"/>
    <w:rsid w:val="00A0357F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B11FD"/>
    <w:rsid w:val="00DC3EB2"/>
    <w:rsid w:val="00DD5C43"/>
    <w:rsid w:val="00DD60F1"/>
    <w:rsid w:val="00DF2656"/>
    <w:rsid w:val="00E379B3"/>
    <w:rsid w:val="00E85EAE"/>
    <w:rsid w:val="00EE6EB3"/>
    <w:rsid w:val="00F621B6"/>
    <w:rsid w:val="00F8269A"/>
    <w:rsid w:val="00F95D34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3</cp:revision>
  <cp:lastPrinted>2015-09-03T14:40:00Z</cp:lastPrinted>
  <dcterms:created xsi:type="dcterms:W3CDTF">2015-09-03T14:18:00Z</dcterms:created>
  <dcterms:modified xsi:type="dcterms:W3CDTF">2015-09-03T14:40:00Z</dcterms:modified>
</cp:coreProperties>
</file>